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D" w:rsidRDefault="00DC1E14" w:rsidP="00DC1E14">
      <w:pPr>
        <w:jc w:val="center"/>
        <w:rPr>
          <w:lang w:val="el-GR"/>
        </w:rPr>
      </w:pPr>
      <w:r>
        <w:rPr>
          <w:lang w:val="el-GR"/>
        </w:rPr>
        <w:t>ΘΕΜΑΤΑ ΕΡΓΑΣΙΩΝ – ΠΑΡΟΥΣΙΑΣΕΩΝ ΣΤΟ ΜΑΘΗΜΑ ΑΣΦΑΛΕΙΑ ΜΕΤΑΦΟΡΩΝ ΚΑΙ ΑΠΟΘΗΚΩΝ</w:t>
      </w:r>
    </w:p>
    <w:p w:rsidR="00DC1E14" w:rsidRDefault="00DC1E14" w:rsidP="00DC1E14">
      <w:pPr>
        <w:jc w:val="center"/>
        <w:rPr>
          <w:lang w:val="el-GR"/>
        </w:rPr>
      </w:pPr>
    </w:p>
    <w:p w:rsidR="00DC1E14" w:rsidRDefault="00DC1E14" w:rsidP="00DC1E14">
      <w:pPr>
        <w:jc w:val="center"/>
        <w:rPr>
          <w:lang w:val="el-GR"/>
        </w:rPr>
      </w:pPr>
    </w:p>
    <w:p w:rsidR="00DC1E14" w:rsidRDefault="00DC1E14" w:rsidP="00DC1E1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Διαχείριση στην μεταφορά και στην αποθήκευση των επικίνδυνων φορτίων . Τύποι επικίνδυνων φορτίων . Πρότυπα ποιοτικής διαχείρισης και νομικό υπόβαθρο </w:t>
      </w:r>
    </w:p>
    <w:p w:rsidR="00DC1E14" w:rsidRDefault="00DC1E14" w:rsidP="00DC1E1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Πρότυπα ποιότητας για την ασφαλή οδική εμπορευματική μεταφορά  </w:t>
      </w:r>
    </w:p>
    <w:p w:rsidR="00DC1E14" w:rsidRPr="00E86423" w:rsidRDefault="00DC1E14" w:rsidP="00DC1E1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Συνοδευτικά </w:t>
      </w:r>
      <w:r w:rsidR="00E86423">
        <w:rPr>
          <w:lang w:val="el-GR"/>
        </w:rPr>
        <w:t>έγγραφα</w:t>
      </w:r>
      <w:r>
        <w:rPr>
          <w:lang w:val="el-GR"/>
        </w:rPr>
        <w:t xml:space="preserve"> μεταφοράς σε οδικές , αεροπορικές και θαλάσσιες. </w:t>
      </w:r>
      <w:r w:rsidR="00E86423">
        <w:rPr>
          <w:lang w:val="el-GR"/>
        </w:rPr>
        <w:t xml:space="preserve">Μεταφορές . φορτωτική , </w:t>
      </w:r>
      <w:r w:rsidR="00E86423">
        <w:t>CMR</w:t>
      </w:r>
      <w:r w:rsidR="00E86423" w:rsidRPr="00171862">
        <w:rPr>
          <w:lang w:val="el-GR"/>
        </w:rPr>
        <w:t xml:space="preserve"> </w:t>
      </w:r>
    </w:p>
    <w:p w:rsidR="00E86423" w:rsidRDefault="00E86423" w:rsidP="00DC1E14">
      <w:pPr>
        <w:numPr>
          <w:ilvl w:val="0"/>
          <w:numId w:val="1"/>
        </w:numPr>
        <w:jc w:val="both"/>
        <w:rPr>
          <w:lang w:val="el-GR"/>
        </w:rPr>
      </w:pPr>
      <w:r>
        <w:t>H</w:t>
      </w:r>
      <w:r w:rsidRPr="00E86423">
        <w:rPr>
          <w:lang w:val="el-GR"/>
        </w:rPr>
        <w:t xml:space="preserve"> </w:t>
      </w:r>
      <w:r>
        <w:rPr>
          <w:lang w:val="el-GR"/>
        </w:rPr>
        <w:t>σχέση μεταφορικού και αποθηκευτικού συστήματος με την ασφάλεια. Ποια η επίδραση των δύο πρώτων συστημάτων στην ασφαλή μεταφορά.</w:t>
      </w:r>
    </w:p>
    <w:p w:rsidR="00171862" w:rsidRDefault="00171862" w:rsidP="00171862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ασφάλεια του προσωπικού μέσα στην αποθήκη και η σχέση της ασφάλειας με την διαχείριση ανθρωπίνων πόρων</w:t>
      </w:r>
      <w:r w:rsidRPr="00605729">
        <w:rPr>
          <w:lang w:val="el-GR"/>
        </w:rPr>
        <w:t xml:space="preserve"> (</w:t>
      </w:r>
      <w:r>
        <w:rPr>
          <w:lang w:val="et-EE"/>
        </w:rPr>
        <w:t xml:space="preserve">HR Management) </w:t>
      </w:r>
      <w:r>
        <w:rPr>
          <w:lang w:val="el-GR"/>
        </w:rPr>
        <w:t xml:space="preserve"> μια εταιρείας </w:t>
      </w:r>
      <w:r>
        <w:t>Logistics</w:t>
      </w:r>
      <w:r w:rsidRPr="00605729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E86423" w:rsidRDefault="00171862" w:rsidP="00171862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1862">
        <w:rPr>
          <w:lang w:val="el-GR"/>
        </w:rPr>
        <w:t>Η σχέση της Ασφαλούς μεταφοράς με την προστασία του  περιβάλλοντος</w:t>
      </w:r>
    </w:p>
    <w:p w:rsidR="00171862" w:rsidRPr="00DC1E14" w:rsidRDefault="00171862" w:rsidP="00171862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ρόλος των ενδιάμεσων κρίκων της  παγκόσμιας μεταφορικής αλυσίδας στην  ασφάλεια μεταφορών  </w:t>
      </w:r>
    </w:p>
    <w:p w:rsidR="00171862" w:rsidRPr="00300642" w:rsidRDefault="00171862" w:rsidP="00171862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Πρότυπα </w:t>
      </w:r>
      <w:r>
        <w:t xml:space="preserve">OHSAS </w:t>
      </w:r>
    </w:p>
    <w:p w:rsidR="00171862" w:rsidRPr="001E62E3" w:rsidRDefault="00171862" w:rsidP="00171862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Νομικό καθεστώς και διαχείριση εργατικών ατυχημάτων </w:t>
      </w:r>
    </w:p>
    <w:p w:rsidR="00171862" w:rsidRDefault="00171862" w:rsidP="0017186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παράγοντας οικονομική κρίση στην ασφάλεια στην αποθηκευτική εργασία </w:t>
      </w:r>
    </w:p>
    <w:p w:rsidR="00171862" w:rsidRPr="00171862" w:rsidRDefault="00B62F82" w:rsidP="0017186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μεταφορά </w:t>
      </w:r>
      <w:r>
        <w:t xml:space="preserve">ADR </w:t>
      </w:r>
      <w:r>
        <w:rPr>
          <w:lang w:val="el-GR"/>
        </w:rPr>
        <w:t>εμπορευμάτων</w:t>
      </w:r>
    </w:p>
    <w:sectPr w:rsidR="00171862" w:rsidRPr="00171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C88"/>
    <w:multiLevelType w:val="hybridMultilevel"/>
    <w:tmpl w:val="9CB6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06B9"/>
    <w:rsid w:val="00171862"/>
    <w:rsid w:val="003453C8"/>
    <w:rsid w:val="006045FC"/>
    <w:rsid w:val="009506B9"/>
    <w:rsid w:val="00A40749"/>
    <w:rsid w:val="00B62F82"/>
    <w:rsid w:val="00C46C3D"/>
    <w:rsid w:val="00DC1E14"/>
    <w:rsid w:val="00E86423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7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Βρυσαγώτης Βασίλειος</dc:creator>
  <cp:lastModifiedBy>Windows User</cp:lastModifiedBy>
  <cp:revision>3</cp:revision>
  <dcterms:created xsi:type="dcterms:W3CDTF">2013-04-16T19:13:00Z</dcterms:created>
  <dcterms:modified xsi:type="dcterms:W3CDTF">2013-04-16T19:23:00Z</dcterms:modified>
</cp:coreProperties>
</file>