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FB" w:rsidRPr="00273FFB" w:rsidRDefault="00273FFB" w:rsidP="00273FFB">
      <w:pPr>
        <w:pStyle w:val="Heading1"/>
        <w:rPr>
          <w:lang w:val="el-GR"/>
        </w:rPr>
      </w:pPr>
      <w:r w:rsidRPr="00273FFB">
        <w:rPr>
          <w:lang w:val="el-GR"/>
        </w:rPr>
        <w:t>Ύλη Τεχνικών Ανάλυσης Διοικητικών Αποφάσεων</w:t>
      </w:r>
    </w:p>
    <w:p w:rsidR="00273FFB" w:rsidRDefault="00273FFB" w:rsidP="00273FFB">
      <w:pPr>
        <w:pStyle w:val="ListParagraph"/>
        <w:rPr>
          <w:lang w:val="el-GR"/>
        </w:rPr>
      </w:pPr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Κατηγορίες Αποφάσεων</w:t>
      </w:r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Διαδικασία Λήψης Αποφάσεων</w:t>
      </w:r>
    </w:p>
    <w:p w:rsidR="00E14443" w:rsidRDefault="00E14443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Ανάλυση Φάσεων στη Διαδικασία Λήψης Αποφάσεων</w:t>
      </w:r>
    </w:p>
    <w:p w:rsidR="006609DB" w:rsidRDefault="006609DB" w:rsidP="006609D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Προϋποθέσεις για τη Λ</w:t>
      </w:r>
      <w:r w:rsidRPr="006609DB">
        <w:rPr>
          <w:lang w:val="el-GR"/>
        </w:rPr>
        <w:t xml:space="preserve">ήψη μιας </w:t>
      </w:r>
      <w:r>
        <w:rPr>
          <w:lang w:val="el-GR"/>
        </w:rPr>
        <w:t>Α</w:t>
      </w:r>
      <w:r w:rsidRPr="006609DB">
        <w:rPr>
          <w:lang w:val="el-GR"/>
        </w:rPr>
        <w:t>πόφασης</w:t>
      </w:r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Μαθηματικά Μοντέλα Λήψης Αποφάσεων</w:t>
      </w:r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Δέντρα των Αποφάσεων</w:t>
      </w:r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Ανάλυση παλινδρόμησης και</w:t>
      </w:r>
      <w:r w:rsidRPr="00273FFB">
        <w:rPr>
          <w:lang w:val="el-GR"/>
        </w:rPr>
        <w:t xml:space="preserve"> </w:t>
      </w:r>
      <w:proofErr w:type="spellStart"/>
      <w:r w:rsidRPr="00273FFB">
        <w:rPr>
          <w:lang w:val="el-GR"/>
        </w:rPr>
        <w:t>χρονοσειρών</w:t>
      </w:r>
      <w:proofErr w:type="spellEnd"/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Πολυκριτηριακή</w:t>
      </w:r>
      <w:proofErr w:type="spellEnd"/>
      <w:r>
        <w:rPr>
          <w:lang w:val="el-GR"/>
        </w:rPr>
        <w:t xml:space="preserve"> Λήψη Αποφάσεων </w:t>
      </w:r>
    </w:p>
    <w:p w:rsidR="00E14443" w:rsidRDefault="00E14443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Γραμμικός Προγραμματισμός</w:t>
      </w:r>
    </w:p>
    <w:p w:rsidR="00273FFB" w:rsidRDefault="00273FFB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Σφάλματα στη Λήψη Αποφάσεων</w:t>
      </w:r>
    </w:p>
    <w:p w:rsidR="00273FFB" w:rsidRDefault="00E14443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Ατομικές και Ομαδικές Αποφάσεις</w:t>
      </w:r>
    </w:p>
    <w:p w:rsidR="00E14443" w:rsidRDefault="00E14443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Θεωρία Σειρών Αναμονής</w:t>
      </w:r>
    </w:p>
    <w:p w:rsidR="00E14443" w:rsidRDefault="00E14443" w:rsidP="00E1444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Η μέθοδος των Δελφών, της Προσομοίωσης, </w:t>
      </w:r>
      <w:proofErr w:type="spellStart"/>
      <w:r w:rsidRPr="00E14443">
        <w:rPr>
          <w:lang w:val="el-GR"/>
        </w:rPr>
        <w:t>Satisfying</w:t>
      </w:r>
      <w:proofErr w:type="spellEnd"/>
      <w:r w:rsidRPr="00E14443">
        <w:rPr>
          <w:lang w:val="el-GR"/>
        </w:rPr>
        <w:t xml:space="preserve"> και </w:t>
      </w:r>
      <w:proofErr w:type="spellStart"/>
      <w:r w:rsidRPr="00E14443">
        <w:rPr>
          <w:lang w:val="el-GR"/>
        </w:rPr>
        <w:t>Sacrificing</w:t>
      </w:r>
      <w:proofErr w:type="spellEnd"/>
      <w:r>
        <w:rPr>
          <w:lang w:val="el-GR"/>
        </w:rPr>
        <w:t xml:space="preserve"> και του Νεκρού Σημείου</w:t>
      </w:r>
    </w:p>
    <w:p w:rsidR="00E14443" w:rsidRPr="006609DB" w:rsidRDefault="00E14443" w:rsidP="00273FF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Συμβολή των Αλγόριθμων και τα Χαοτικά Μοντέλα</w:t>
      </w:r>
    </w:p>
    <w:p w:rsidR="006609DB" w:rsidRDefault="006609DB" w:rsidP="006609DB">
      <w:pPr>
        <w:pStyle w:val="ListParagraph"/>
        <w:numPr>
          <w:ilvl w:val="0"/>
          <w:numId w:val="1"/>
        </w:numPr>
        <w:rPr>
          <w:lang w:val="el-GR"/>
        </w:rPr>
      </w:pPr>
      <w:r>
        <w:t>H</w:t>
      </w:r>
      <w:r w:rsidRPr="006609DB">
        <w:rPr>
          <w:lang w:val="el-GR"/>
        </w:rPr>
        <w:t xml:space="preserve"> </w:t>
      </w:r>
      <w:r>
        <w:rPr>
          <w:lang w:val="el-GR"/>
        </w:rPr>
        <w:t>Θεωρία της Προσδοκώμενης Ω</w:t>
      </w:r>
      <w:r w:rsidRPr="006609DB">
        <w:rPr>
          <w:lang w:val="el-GR"/>
        </w:rPr>
        <w:t>φέλειας</w:t>
      </w:r>
    </w:p>
    <w:p w:rsidR="006609DB" w:rsidRPr="006609DB" w:rsidRDefault="006609DB" w:rsidP="006609D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Το μοντέλο του </w:t>
      </w:r>
      <w:r>
        <w:t>Simon</w:t>
      </w:r>
    </w:p>
    <w:p w:rsidR="006609DB" w:rsidRDefault="006609DB" w:rsidP="006609D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Η θεωρία του </w:t>
      </w:r>
      <w:bookmarkStart w:id="0" w:name="_GoBack"/>
      <w:bookmarkEnd w:id="0"/>
      <w:r>
        <w:t>Savage</w:t>
      </w:r>
    </w:p>
    <w:p w:rsidR="006609DB" w:rsidRPr="006609DB" w:rsidRDefault="00E14443" w:rsidP="006609D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Κριτήρια Αποτελεσματικότητας </w:t>
      </w:r>
      <w:r w:rsidR="006609DB">
        <w:rPr>
          <w:lang w:val="el-GR"/>
        </w:rPr>
        <w:t>και Αποδοτικότητας των Αποφάσεων</w:t>
      </w:r>
    </w:p>
    <w:sectPr w:rsidR="006609DB" w:rsidRPr="0066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5B4"/>
    <w:multiLevelType w:val="hybridMultilevel"/>
    <w:tmpl w:val="9496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B"/>
    <w:rsid w:val="00273FFB"/>
    <w:rsid w:val="006609DB"/>
    <w:rsid w:val="007C1E08"/>
    <w:rsid w:val="00E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Akrivos Chistodoulos</dc:creator>
  <cp:lastModifiedBy>Akrivos Chistodoulos</cp:lastModifiedBy>
  <cp:revision>2</cp:revision>
  <dcterms:created xsi:type="dcterms:W3CDTF">2014-01-12T18:06:00Z</dcterms:created>
  <dcterms:modified xsi:type="dcterms:W3CDTF">2014-01-12T18:31:00Z</dcterms:modified>
</cp:coreProperties>
</file>