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78" w:rsidRPr="005E1378" w:rsidRDefault="00591016" w:rsidP="005E1378">
      <w:pPr>
        <w:ind w:left="0" w:firstLine="0"/>
        <w:jc w:val="center"/>
        <w:rPr>
          <w:rFonts w:ascii="Helvetica" w:hAnsi="Helvetica" w:cs="Helvetica"/>
          <w:b/>
          <w:color w:val="333333"/>
          <w:sz w:val="28"/>
          <w:szCs w:val="19"/>
          <w:shd w:val="clear" w:color="auto" w:fill="FFFFFF"/>
        </w:rPr>
      </w:pPr>
      <w:r>
        <w:rPr>
          <w:rFonts w:ascii="Helvetica" w:hAnsi="Helvetica" w:cs="Helvetica"/>
          <w:b/>
          <w:noProof/>
          <w:color w:val="333333"/>
          <w:sz w:val="28"/>
          <w:szCs w:val="19"/>
          <w:shd w:val="clear" w:color="auto" w:fill="FFFFFF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-1111885</wp:posOffset>
            </wp:positionV>
            <wp:extent cx="1127760" cy="1569720"/>
            <wp:effectExtent l="19050" t="0" r="0" b="0"/>
            <wp:wrapSquare wrapText="bothSides"/>
            <wp:docPr id="1" name="0 - Εικόνα" descr="Νομπιλάκ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Νομπιλάκη.jpg"/>
                    <pic:cNvPicPr/>
                  </pic:nvPicPr>
                  <pic:blipFill>
                    <a:blip r:embed="rId4" cstate="print"/>
                    <a:srcRect t="21212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378" w:rsidRPr="005E1378">
        <w:rPr>
          <w:rFonts w:ascii="Helvetica" w:hAnsi="Helvetica" w:cs="Helvetica"/>
          <w:b/>
          <w:color w:val="333333"/>
          <w:sz w:val="28"/>
          <w:szCs w:val="19"/>
          <w:shd w:val="clear" w:color="auto" w:fill="FFFFFF"/>
        </w:rPr>
        <w:t>ΣΥΝΤΟΜΟ ΒΙΟΓΡΑΦΙΚΟ ΣΗΜΕΙΩΜΑ</w:t>
      </w:r>
    </w:p>
    <w:p w:rsidR="005E1378" w:rsidRDefault="005E1378" w:rsidP="004C596F">
      <w:pPr>
        <w:ind w:left="0" w:firstLine="0"/>
        <w:rPr>
          <w:rFonts w:ascii="Helvetica" w:hAnsi="Helvetica" w:cs="Helvetica"/>
          <w:b/>
          <w:color w:val="333333"/>
          <w:sz w:val="24"/>
          <w:szCs w:val="19"/>
          <w:shd w:val="clear" w:color="auto" w:fill="FFFFFF"/>
        </w:rPr>
      </w:pPr>
    </w:p>
    <w:p w:rsidR="005E1378" w:rsidRDefault="005E1378" w:rsidP="004C596F">
      <w:pPr>
        <w:ind w:left="0" w:firstLine="0"/>
        <w:rPr>
          <w:rFonts w:ascii="Helvetica" w:hAnsi="Helvetica" w:cs="Helvetica"/>
          <w:b/>
          <w:color w:val="333333"/>
          <w:sz w:val="24"/>
          <w:szCs w:val="19"/>
          <w:shd w:val="clear" w:color="auto" w:fill="FFFFFF"/>
        </w:rPr>
      </w:pPr>
    </w:p>
    <w:p w:rsidR="009816F0" w:rsidRPr="005E1378" w:rsidRDefault="004C596F" w:rsidP="005E1378">
      <w:pPr>
        <w:ind w:left="0" w:firstLine="0"/>
        <w:jc w:val="center"/>
        <w:rPr>
          <w:rFonts w:ascii="Helvetica" w:hAnsi="Helvetica" w:cs="Helvetica"/>
          <w:b/>
          <w:color w:val="333333"/>
          <w:sz w:val="24"/>
          <w:szCs w:val="19"/>
          <w:shd w:val="clear" w:color="auto" w:fill="FFFFFF"/>
        </w:rPr>
      </w:pPr>
      <w:r w:rsidRPr="005E1378">
        <w:rPr>
          <w:rFonts w:ascii="Helvetica" w:hAnsi="Helvetica" w:cs="Helvetica"/>
          <w:b/>
          <w:color w:val="333333"/>
          <w:sz w:val="24"/>
          <w:szCs w:val="19"/>
          <w:shd w:val="clear" w:color="auto" w:fill="FFFFFF"/>
        </w:rPr>
        <w:t>Νομπιλάκη Αικατερίνη</w:t>
      </w:r>
    </w:p>
    <w:p w:rsidR="004C596F" w:rsidRPr="005E1378" w:rsidRDefault="004C596F" w:rsidP="00F310CE">
      <w:pPr>
        <w:ind w:left="0" w:firstLine="0"/>
        <w:rPr>
          <w:rFonts w:ascii="Helvetica" w:hAnsi="Helvetica" w:cs="Helvetica"/>
          <w:b/>
          <w:color w:val="333333"/>
          <w:sz w:val="24"/>
          <w:szCs w:val="19"/>
          <w:shd w:val="clear" w:color="auto" w:fill="FFFFFF"/>
        </w:rPr>
      </w:pPr>
    </w:p>
    <w:p w:rsidR="004C596F" w:rsidRDefault="004C596F" w:rsidP="00056384">
      <w:pPr>
        <w:ind w:left="0" w:right="-58" w:firstLine="0"/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</w:pPr>
      <w:r w:rsidRPr="00F310C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Καθηγήτρια Εφαρμογών </w:t>
      </w:r>
      <w:r w:rsidR="00F310CE" w:rsidRPr="00F310C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στο Τμήμα Δ</w:t>
      </w:r>
      <w:r w:rsidR="00F310C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ιοίκησης Συστημάτων Εφοδιασμού, </w:t>
      </w:r>
      <w:r w:rsidR="00EA7BF1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της Σχολής Διοίκησης &amp; Οικονομίας, </w:t>
      </w:r>
      <w:r w:rsidR="00F310CE" w:rsidRPr="00F310C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του ΤΕΙ Στερεάς Ελλάδας</w:t>
      </w:r>
      <w:r w:rsidRPr="00F310C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.</w:t>
      </w:r>
    </w:p>
    <w:p w:rsidR="00F310CE" w:rsidRPr="00F310CE" w:rsidRDefault="00F310CE" w:rsidP="004C596F">
      <w:pPr>
        <w:ind w:left="0" w:firstLine="0"/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</w:pPr>
    </w:p>
    <w:p w:rsidR="004C596F" w:rsidRPr="00F310CE" w:rsidRDefault="004C596F" w:rsidP="004C596F">
      <w:pPr>
        <w:ind w:left="0" w:firstLine="0"/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</w:pPr>
      <w:r w:rsidRPr="00F310C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Το γνωστικό της αντικείμενο είναι «Εφαρμογές Πληροφορικής στη Διοίκηση».</w:t>
      </w:r>
    </w:p>
    <w:p w:rsidR="00DC0190" w:rsidRPr="00F310CE" w:rsidRDefault="00DC0190" w:rsidP="004C596F">
      <w:pPr>
        <w:ind w:left="0" w:firstLine="0"/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</w:pPr>
    </w:p>
    <w:p w:rsidR="004C596F" w:rsidRDefault="004C596F" w:rsidP="004C596F">
      <w:pPr>
        <w:ind w:left="0" w:firstLine="0"/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</w:pPr>
      <w:r w:rsidRPr="00F310C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Είναι πτυχιούχος του ΤΕΙ Αθήνας, της </w:t>
      </w:r>
      <w:r w:rsidR="00F310C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Σχολής Διοίκησης και Οικονομίας, </w:t>
      </w:r>
      <w:r w:rsidR="00F310CE" w:rsidRPr="00F310C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του τμήματος Διοίκησης Επιχειρήσεων</w:t>
      </w:r>
      <w:r w:rsidR="00F310C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.</w:t>
      </w:r>
    </w:p>
    <w:p w:rsidR="00F310CE" w:rsidRPr="00595363" w:rsidRDefault="00F310CE" w:rsidP="004C596F">
      <w:pPr>
        <w:ind w:left="0" w:firstLine="0"/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Είναι πιστοποιημένη </w:t>
      </w:r>
      <w:r w:rsidR="00EF026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εκπαιδεύτρια ενηλίκων, </w:t>
      </w:r>
      <w:r w:rsidR="00595363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από τον ΕΟΠΠΕΠ</w:t>
      </w:r>
      <w:r w:rsidR="00595363" w:rsidRPr="00595363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.</w:t>
      </w:r>
    </w:p>
    <w:p w:rsidR="00804A4C" w:rsidRDefault="00F310CE" w:rsidP="004C596F">
      <w:pPr>
        <w:ind w:left="0" w:firstLine="0"/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Έχει παρακολουθήσει και ολοκληρώσει επιμορφωτικό πρόγραμμα</w:t>
      </w:r>
      <w:r w:rsidR="00390B62" w:rsidRPr="00390B62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πληροφορικ</w:t>
      </w:r>
      <w:r w:rsidR="00390B62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ής</w:t>
      </w:r>
      <w:r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του Εθνικού Καποδιστριακού Πανεπιστημίου Αθηνών</w:t>
      </w:r>
      <w:r w:rsidR="00BB6514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,</w:t>
      </w:r>
      <w:r w:rsidR="00595363" w:rsidRPr="00595363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</w:t>
      </w:r>
      <w:r w:rsidR="00595363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ΕΚΠΑ,</w:t>
      </w:r>
      <w:r w:rsidR="00BB6514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καθώς επίσης και </w:t>
      </w:r>
      <w:r w:rsidR="00804A4C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κύκλο μαθημάτων πληροφορικής,</w:t>
      </w:r>
      <w:r w:rsidR="00804A4C" w:rsidRPr="00890F9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</w:t>
      </w:r>
      <w:r w:rsidR="00804A4C">
        <w:rPr>
          <w:rFonts w:ascii="Helvetica" w:hAnsi="Helvetica" w:cs="Helvetica"/>
          <w:color w:val="333333"/>
          <w:sz w:val="20"/>
          <w:szCs w:val="19"/>
          <w:shd w:val="clear" w:color="auto" w:fill="FFFFFF"/>
          <w:lang w:val="en-US"/>
        </w:rPr>
        <w:t>ECDL</w:t>
      </w:r>
      <w:r w:rsidR="00804A4C" w:rsidRPr="00890F9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,</w:t>
      </w:r>
      <w:r w:rsidR="00804A4C" w:rsidRPr="00570820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</w:t>
      </w:r>
      <w:r w:rsidR="00804A4C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(Βασικών Εννοιών Πληροφορικής, Χρήσης Υπολογιστή και Διαχείρισης Αρχείων, Επεξεργασίας Κειμένου, Υπολογιστικών Φύλλων, Βάσης Δεδομένων, Παρουσιάσεων, Πληροφορίας και Επικοινωνίας), σε ιδιωτικό ινστιτούτο.</w:t>
      </w:r>
    </w:p>
    <w:p w:rsidR="00BB6514" w:rsidRPr="00890F9E" w:rsidRDefault="00BB6514" w:rsidP="004C596F">
      <w:pPr>
        <w:ind w:left="0" w:firstLine="0"/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Έχει παρακολουθήσει και ολοκληρώσει</w:t>
      </w:r>
      <w:r w:rsidR="00804A4C" w:rsidRPr="00804A4C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</w:t>
      </w:r>
      <w:r w:rsidR="00804A4C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κύκλο μαθημάτων Δημοσίων Σχέσεων </w:t>
      </w:r>
      <w:r w:rsidR="00512672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στο ιδιωτικό γαλλόφωνο Κολλέγιο</w:t>
      </w:r>
      <w:r w:rsidR="00804A4C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</w:t>
      </w:r>
      <w:r w:rsidR="00804A4C">
        <w:rPr>
          <w:rFonts w:ascii="Helvetica" w:hAnsi="Helvetica" w:cs="Helvetica"/>
          <w:color w:val="333333"/>
          <w:sz w:val="20"/>
          <w:szCs w:val="19"/>
          <w:shd w:val="clear" w:color="auto" w:fill="FFFFFF"/>
          <w:lang w:val="en-US"/>
        </w:rPr>
        <w:t>Saint</w:t>
      </w:r>
      <w:r w:rsidR="00804A4C" w:rsidRPr="00890F9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</w:t>
      </w:r>
      <w:r w:rsidR="00804A4C">
        <w:rPr>
          <w:rFonts w:ascii="Helvetica" w:hAnsi="Helvetica" w:cs="Helvetica"/>
          <w:color w:val="333333"/>
          <w:sz w:val="20"/>
          <w:szCs w:val="19"/>
          <w:shd w:val="clear" w:color="auto" w:fill="FFFFFF"/>
          <w:lang w:val="en-US"/>
        </w:rPr>
        <w:t>George</w:t>
      </w:r>
      <w:r w:rsidR="00804A4C" w:rsidRPr="00804A4C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καθώς επίσης κα</w:t>
      </w:r>
      <w:r w:rsidR="00570820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ι μαθημάτων Διοικητικών Στελεχών-Γραμματέων </w:t>
      </w:r>
      <w:r w:rsidR="00890F9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σ</w:t>
      </w:r>
      <w:r w:rsidR="00595363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την</w:t>
      </w:r>
      <w:r w:rsidR="00890F9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ιδιωτική σχολή</w:t>
      </w:r>
      <w:r w:rsidR="00512672" w:rsidRPr="00512672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</w:t>
      </w:r>
      <w:r w:rsidR="00890F9E" w:rsidRPr="00890F9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</w:t>
      </w:r>
      <w:proofErr w:type="spellStart"/>
      <w:r w:rsidR="00890F9E">
        <w:rPr>
          <w:rFonts w:ascii="Helvetica" w:hAnsi="Helvetica" w:cs="Helvetica"/>
          <w:color w:val="333333"/>
          <w:sz w:val="20"/>
          <w:szCs w:val="19"/>
          <w:shd w:val="clear" w:color="auto" w:fill="FFFFFF"/>
          <w:lang w:val="en-US"/>
        </w:rPr>
        <w:t>Didacta</w:t>
      </w:r>
      <w:proofErr w:type="spellEnd"/>
      <w:r w:rsidR="00890F9E" w:rsidRPr="00890F9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.</w:t>
      </w:r>
    </w:p>
    <w:p w:rsidR="00570820" w:rsidRPr="00595363" w:rsidRDefault="00570820" w:rsidP="004C596F">
      <w:pPr>
        <w:ind w:left="0" w:firstLine="0"/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Έχει</w:t>
      </w:r>
      <w:r w:rsidRPr="00570820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παρακολουθήσει</w:t>
      </w:r>
      <w:r w:rsidRPr="00570820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</w:t>
      </w:r>
      <w:r w:rsidR="00AE73A3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μέρος σπουδών του τμήματος </w:t>
      </w:r>
      <w:r w:rsidR="00AE73A3">
        <w:rPr>
          <w:rFonts w:ascii="Helvetica" w:hAnsi="Helvetica" w:cs="Helvetica"/>
          <w:color w:val="333333"/>
          <w:sz w:val="20"/>
          <w:szCs w:val="19"/>
          <w:shd w:val="clear" w:color="auto" w:fill="FFFFFF"/>
          <w:lang w:val="en-US"/>
        </w:rPr>
        <w:t>Business</w:t>
      </w:r>
      <w:r w:rsidR="00AE73A3" w:rsidRPr="00AE73A3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</w:t>
      </w:r>
      <w:r w:rsidR="00AE73A3">
        <w:rPr>
          <w:rFonts w:ascii="Helvetica" w:hAnsi="Helvetica" w:cs="Helvetica"/>
          <w:color w:val="333333"/>
          <w:sz w:val="20"/>
          <w:szCs w:val="19"/>
          <w:shd w:val="clear" w:color="auto" w:fill="FFFFFF"/>
          <w:lang w:val="en-US"/>
        </w:rPr>
        <w:t>Administration</w:t>
      </w:r>
      <w:r w:rsidR="00AE73A3" w:rsidRPr="00AE73A3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, </w:t>
      </w:r>
      <w:r w:rsidRPr="00570820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σ</w:t>
      </w:r>
      <w:r w:rsidR="00595363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το</w:t>
      </w:r>
      <w:r w:rsidRPr="00570820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Αμερικανικ</w:t>
      </w:r>
      <w:r w:rsidR="00890F9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ό Πανεπιστήμιο</w:t>
      </w:r>
      <w:r w:rsidR="00595363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,</w:t>
      </w:r>
      <w:r w:rsidR="00890F9E" w:rsidRPr="00890F9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</w:t>
      </w:r>
      <w:r w:rsidR="00890F9E">
        <w:rPr>
          <w:rFonts w:ascii="Helvetica" w:hAnsi="Helvetica" w:cs="Helvetica"/>
          <w:color w:val="333333"/>
          <w:sz w:val="20"/>
          <w:szCs w:val="19"/>
          <w:shd w:val="clear" w:color="auto" w:fill="FFFFFF"/>
          <w:lang w:val="en-US"/>
        </w:rPr>
        <w:t>DEREE</w:t>
      </w:r>
      <w:r w:rsidR="00890F9E" w:rsidRPr="00595363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.</w:t>
      </w:r>
    </w:p>
    <w:p w:rsidR="00BB6514" w:rsidRPr="00BB6514" w:rsidRDefault="00BB6514" w:rsidP="004C596F">
      <w:pPr>
        <w:ind w:left="0" w:firstLine="0"/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Έχει πτυχίο αγγλικής γλώσσας από το Πανεπιστήμιο του </w:t>
      </w:r>
      <w:r>
        <w:rPr>
          <w:rFonts w:ascii="Helvetica" w:hAnsi="Helvetica" w:cs="Helvetica"/>
          <w:color w:val="333333"/>
          <w:sz w:val="20"/>
          <w:szCs w:val="19"/>
          <w:shd w:val="clear" w:color="auto" w:fill="FFFFFF"/>
          <w:lang w:val="en-US"/>
        </w:rPr>
        <w:t>Cambridge</w:t>
      </w:r>
      <w:r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.</w:t>
      </w:r>
    </w:p>
    <w:p w:rsidR="003D16C8" w:rsidRPr="00B757B3" w:rsidRDefault="003D16C8" w:rsidP="004C596F">
      <w:pPr>
        <w:ind w:left="0" w:firstLine="0"/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</w:pPr>
    </w:p>
    <w:p w:rsidR="00635B4C" w:rsidRDefault="00AE73A3" w:rsidP="004C596F">
      <w:pPr>
        <w:ind w:left="0" w:firstLine="0"/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Διαθέτει</w:t>
      </w:r>
      <w:r w:rsidR="004C596F" w:rsidRPr="00F310C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πολυετή επαγγελματική εμπειρία </w:t>
      </w:r>
      <w:r w:rsidR="00CF0844" w:rsidRPr="00F310C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στον ιδιωτικό τομέα σ</w:t>
      </w:r>
      <w:r w:rsidR="00595363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την</w:t>
      </w:r>
      <w:r w:rsidR="00CF0844" w:rsidRPr="00F310C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πολυεθνική εταιρεία</w:t>
      </w:r>
      <w:r w:rsidR="00390B62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,</w:t>
      </w:r>
      <w:r w:rsidR="00595363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</w:t>
      </w:r>
      <w:r w:rsidR="00595363" w:rsidRPr="00595363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br/>
      </w:r>
      <w:r w:rsidR="00595363">
        <w:rPr>
          <w:rFonts w:ascii="Helvetica" w:hAnsi="Helvetica" w:cs="Helvetica"/>
          <w:color w:val="333333"/>
          <w:sz w:val="20"/>
          <w:szCs w:val="19"/>
          <w:shd w:val="clear" w:color="auto" w:fill="FFFFFF"/>
          <w:lang w:val="en-US"/>
        </w:rPr>
        <w:t>Societe</w:t>
      </w:r>
      <w:r w:rsidR="00595363" w:rsidRPr="00595363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</w:t>
      </w:r>
      <w:r w:rsidR="00595363">
        <w:rPr>
          <w:rFonts w:ascii="Helvetica" w:hAnsi="Helvetica" w:cs="Helvetica"/>
          <w:color w:val="333333"/>
          <w:sz w:val="20"/>
          <w:szCs w:val="19"/>
          <w:shd w:val="clear" w:color="auto" w:fill="FFFFFF"/>
          <w:lang w:val="en-US"/>
        </w:rPr>
        <w:t>Generale</w:t>
      </w:r>
      <w:r w:rsidR="00595363" w:rsidRPr="00595363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</w:t>
      </w:r>
      <w:r w:rsidR="00595363">
        <w:rPr>
          <w:rFonts w:ascii="Helvetica" w:hAnsi="Helvetica" w:cs="Helvetica"/>
          <w:color w:val="333333"/>
          <w:sz w:val="20"/>
          <w:szCs w:val="19"/>
          <w:shd w:val="clear" w:color="auto" w:fill="FFFFFF"/>
          <w:lang w:val="en-US"/>
        </w:rPr>
        <w:t>de</w:t>
      </w:r>
      <w:r w:rsidR="00595363" w:rsidRPr="00595363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</w:t>
      </w:r>
      <w:r w:rsidR="00595363">
        <w:rPr>
          <w:rFonts w:ascii="Helvetica" w:hAnsi="Helvetica" w:cs="Helvetica"/>
          <w:color w:val="333333"/>
          <w:sz w:val="20"/>
          <w:szCs w:val="19"/>
          <w:shd w:val="clear" w:color="auto" w:fill="FFFFFF"/>
          <w:lang w:val="en-US"/>
        </w:rPr>
        <w:t>Surveillance</w:t>
      </w:r>
      <w:r w:rsidR="00595363" w:rsidRPr="00595363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</w:t>
      </w:r>
      <w:r w:rsidR="00595363">
        <w:rPr>
          <w:rFonts w:ascii="Helvetica" w:hAnsi="Helvetica" w:cs="Helvetica"/>
          <w:color w:val="333333"/>
          <w:sz w:val="20"/>
          <w:szCs w:val="19"/>
          <w:shd w:val="clear" w:color="auto" w:fill="FFFFFF"/>
          <w:lang w:val="en-US"/>
        </w:rPr>
        <w:t>S</w:t>
      </w:r>
      <w:r w:rsidR="00595363" w:rsidRPr="00595363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.</w:t>
      </w:r>
      <w:r w:rsidR="00595363">
        <w:rPr>
          <w:rFonts w:ascii="Helvetica" w:hAnsi="Helvetica" w:cs="Helvetica"/>
          <w:color w:val="333333"/>
          <w:sz w:val="20"/>
          <w:szCs w:val="19"/>
          <w:shd w:val="clear" w:color="auto" w:fill="FFFFFF"/>
          <w:lang w:val="en-US"/>
        </w:rPr>
        <w:t>A</w:t>
      </w:r>
      <w:r w:rsidR="00595363" w:rsidRPr="00595363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.</w:t>
      </w:r>
      <w:r w:rsidR="00595363" w:rsidRPr="004E67DF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,</w:t>
      </w:r>
      <w:r w:rsidR="00390B62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σε διοικητική θέση.</w:t>
      </w:r>
    </w:p>
    <w:p w:rsidR="003D16C8" w:rsidRPr="00F310CE" w:rsidRDefault="003D16C8" w:rsidP="004C596F">
      <w:pPr>
        <w:ind w:left="0" w:firstLine="0"/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</w:pPr>
    </w:p>
    <w:p w:rsidR="00635B4C" w:rsidRPr="00F310CE" w:rsidRDefault="00635B4C" w:rsidP="004C596F">
      <w:pPr>
        <w:ind w:left="0" w:firstLine="0"/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</w:pPr>
      <w:r w:rsidRPr="00F310C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Α</w:t>
      </w:r>
      <w:r w:rsidR="004C596F" w:rsidRPr="00F310C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πό το 1999</w:t>
      </w:r>
      <w:r w:rsidRPr="00F310C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έως και το 2013</w:t>
      </w:r>
      <w:r w:rsidR="004C596F" w:rsidRPr="00F310C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</w:t>
      </w:r>
      <w:r w:rsidR="00DC0190" w:rsidRPr="00F310C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δίδαξε</w:t>
      </w:r>
      <w:r w:rsidR="004C596F" w:rsidRPr="00F310C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</w:t>
      </w:r>
      <w:r w:rsidR="005E1378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ως έκτακτη εκπαιδευτικός </w:t>
      </w:r>
      <w:r w:rsidR="004C596F" w:rsidRPr="00F310C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στο ΤΕΙ Χαλκίδας</w:t>
      </w:r>
      <w:r w:rsidR="00DC0190" w:rsidRPr="00F310C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,</w:t>
      </w:r>
      <w:r w:rsidR="004C596F" w:rsidRPr="00F310C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στη Σχολή Διοίκησης και Οικονομίας, στα τμήματα Διοίκησης Επιχειρήσεων και Λογιστικής</w:t>
      </w:r>
      <w:r w:rsidRPr="00F310C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</w:t>
      </w:r>
      <w:r w:rsidR="003D16C8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&amp;</w:t>
      </w:r>
      <w:r w:rsidRPr="00F310C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 Χρηματοοικονομικής (πρώην Λογιστικής), τα μαθήματα </w:t>
      </w:r>
      <w:r w:rsidR="00390B62" w:rsidRPr="00F310C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«Εφαρμογές Η/Υ στη Διοίκηση», </w:t>
      </w:r>
      <w:r w:rsidRPr="00F310C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«Εισαγωγή στην Πληροφορική», «Πληροφορική Ι» και «Πληροφορική ΙΙ».</w:t>
      </w:r>
    </w:p>
    <w:p w:rsidR="004C596F" w:rsidRDefault="00635B4C" w:rsidP="004C596F">
      <w:pPr>
        <w:ind w:left="0" w:firstLine="0"/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</w:pPr>
      <w:r w:rsidRPr="00F310C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Τα έτη 2015-2016 και 2016-2017 δίδαξε στο Δημόσιο Ι.Ε.Κ. Αγίου Στεφάνου, </w:t>
      </w:r>
      <w:r w:rsidR="00DC0190" w:rsidRPr="00F310C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στο τμήμα Οικονομικό </w:t>
      </w:r>
      <w:r w:rsidR="003D16C8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 xml:space="preserve">&amp; </w:t>
      </w:r>
      <w:r w:rsidR="00DC0190" w:rsidRPr="00F310CE"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  <w:t>Διοικητικό Στέλεχος, μαθήματα ειδικότητας.</w:t>
      </w:r>
    </w:p>
    <w:p w:rsidR="005E1378" w:rsidRDefault="005E1378" w:rsidP="004C596F">
      <w:pPr>
        <w:ind w:left="0" w:firstLine="0"/>
        <w:rPr>
          <w:rFonts w:ascii="Helvetica" w:hAnsi="Helvetica" w:cs="Helvetica"/>
          <w:color w:val="333333"/>
          <w:sz w:val="20"/>
          <w:szCs w:val="19"/>
          <w:shd w:val="clear" w:color="auto" w:fill="FFFFFF"/>
        </w:rPr>
      </w:pPr>
    </w:p>
    <w:p w:rsidR="005E1378" w:rsidRPr="005E1378" w:rsidRDefault="005E1378" w:rsidP="004C596F">
      <w:pPr>
        <w:ind w:left="0" w:firstLine="0"/>
        <w:rPr>
          <w:rFonts w:ascii="Helvetica" w:hAnsi="Helvetica" w:cs="Helvetica"/>
          <w:b/>
          <w:color w:val="333333"/>
          <w:sz w:val="20"/>
          <w:szCs w:val="19"/>
          <w:shd w:val="clear" w:color="auto" w:fill="FFFFFF"/>
          <w:lang w:val="en-US"/>
        </w:rPr>
      </w:pPr>
      <w:proofErr w:type="gramStart"/>
      <w:r w:rsidRPr="005E1378">
        <w:rPr>
          <w:rFonts w:ascii="Helvetica" w:hAnsi="Helvetica" w:cs="Helvetica"/>
          <w:b/>
          <w:color w:val="333333"/>
          <w:sz w:val="20"/>
          <w:szCs w:val="19"/>
          <w:shd w:val="clear" w:color="auto" w:fill="FFFFFF"/>
          <w:lang w:val="en-US"/>
        </w:rPr>
        <w:t>e-mail</w:t>
      </w:r>
      <w:proofErr w:type="gramEnd"/>
      <w:r w:rsidRPr="005E1378">
        <w:rPr>
          <w:rFonts w:ascii="Helvetica" w:hAnsi="Helvetica" w:cs="Helvetica"/>
          <w:b/>
          <w:color w:val="333333"/>
          <w:sz w:val="20"/>
          <w:szCs w:val="19"/>
          <w:shd w:val="clear" w:color="auto" w:fill="FFFFFF"/>
          <w:lang w:val="en-US"/>
        </w:rPr>
        <w:t xml:space="preserve">: </w:t>
      </w:r>
      <w:hyperlink r:id="rId5" w:history="1">
        <w:r w:rsidRPr="005437A2">
          <w:rPr>
            <w:rStyle w:val="-"/>
            <w:rFonts w:ascii="Helvetica" w:hAnsi="Helvetica" w:cs="Helvetica"/>
            <w:b/>
            <w:sz w:val="20"/>
            <w:szCs w:val="19"/>
            <w:shd w:val="clear" w:color="auto" w:fill="FFFFFF"/>
            <w:lang w:val="en-US"/>
          </w:rPr>
          <w:t>anompilaki@teiste.gr</w:t>
        </w:r>
      </w:hyperlink>
      <w:r w:rsidR="00F86349">
        <w:rPr>
          <w:rFonts w:ascii="Helvetica" w:hAnsi="Helvetica" w:cs="Helvetica"/>
          <w:b/>
          <w:color w:val="333333"/>
          <w:sz w:val="20"/>
          <w:szCs w:val="19"/>
          <w:shd w:val="clear" w:color="auto" w:fill="FFFFFF"/>
          <w:lang w:val="en-US"/>
        </w:rPr>
        <w:t xml:space="preserve">  &amp;  nobilaki@yah</w:t>
      </w:r>
      <w:r>
        <w:rPr>
          <w:rFonts w:ascii="Helvetica" w:hAnsi="Helvetica" w:cs="Helvetica"/>
          <w:b/>
          <w:color w:val="333333"/>
          <w:sz w:val="20"/>
          <w:szCs w:val="19"/>
          <w:shd w:val="clear" w:color="auto" w:fill="FFFFFF"/>
          <w:lang w:val="en-US"/>
        </w:rPr>
        <w:t>oo.com</w:t>
      </w:r>
    </w:p>
    <w:p w:rsidR="004C596F" w:rsidRPr="005E1378" w:rsidRDefault="004C596F" w:rsidP="004C596F">
      <w:pPr>
        <w:ind w:left="0" w:firstLine="0"/>
        <w:rPr>
          <w:lang w:val="en-US"/>
        </w:rPr>
      </w:pPr>
    </w:p>
    <w:sectPr w:rsidR="004C596F" w:rsidRPr="005E1378" w:rsidSect="008176DB">
      <w:pgSz w:w="11906" w:h="16838"/>
      <w:pgMar w:top="255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C596F"/>
    <w:rsid w:val="00056384"/>
    <w:rsid w:val="001F51F2"/>
    <w:rsid w:val="0029566A"/>
    <w:rsid w:val="00302199"/>
    <w:rsid w:val="00390B62"/>
    <w:rsid w:val="003D1625"/>
    <w:rsid w:val="003D16C8"/>
    <w:rsid w:val="0048297A"/>
    <w:rsid w:val="004C596F"/>
    <w:rsid w:val="004E67DF"/>
    <w:rsid w:val="005023A0"/>
    <w:rsid w:val="00512672"/>
    <w:rsid w:val="00570820"/>
    <w:rsid w:val="00591016"/>
    <w:rsid w:val="00595363"/>
    <w:rsid w:val="005C5923"/>
    <w:rsid w:val="005E1378"/>
    <w:rsid w:val="005E64E6"/>
    <w:rsid w:val="00635B4C"/>
    <w:rsid w:val="007C3A18"/>
    <w:rsid w:val="00804A4C"/>
    <w:rsid w:val="008176DB"/>
    <w:rsid w:val="00890F9E"/>
    <w:rsid w:val="009816F0"/>
    <w:rsid w:val="00A371DD"/>
    <w:rsid w:val="00AE73A3"/>
    <w:rsid w:val="00B601F4"/>
    <w:rsid w:val="00B757B3"/>
    <w:rsid w:val="00BB6514"/>
    <w:rsid w:val="00CF0844"/>
    <w:rsid w:val="00DC0190"/>
    <w:rsid w:val="00EA7BF1"/>
    <w:rsid w:val="00EF026E"/>
    <w:rsid w:val="00F310CE"/>
    <w:rsid w:val="00F86349"/>
    <w:rsid w:val="00F9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E137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9101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1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ompilaki@teiste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Nobilaki</dc:creator>
  <cp:lastModifiedBy>Nobilaki</cp:lastModifiedBy>
  <cp:revision>18</cp:revision>
  <dcterms:created xsi:type="dcterms:W3CDTF">2017-09-21T15:04:00Z</dcterms:created>
  <dcterms:modified xsi:type="dcterms:W3CDTF">2017-09-25T16:24:00Z</dcterms:modified>
</cp:coreProperties>
</file>