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863D" w14:textId="5AFC0ABA" w:rsidR="00A26C3E" w:rsidRPr="00EC240A" w:rsidRDefault="00EC240A" w:rsidP="00A26C3E">
      <w:r>
        <w:t xml:space="preserve">Αναζητούμε νέα </w:t>
      </w:r>
      <w:r w:rsidR="001601D4">
        <w:t xml:space="preserve">&amp; </w:t>
      </w:r>
      <w:r>
        <w:t>δυναμικά στελέχη για</w:t>
      </w:r>
      <w:r w:rsidR="002239E7">
        <w:t xml:space="preserve"> </w:t>
      </w:r>
      <w:r w:rsidR="003E6D99">
        <w:t>2 Μόνιμες Θέσεις</w:t>
      </w:r>
      <w:r>
        <w:t xml:space="preserve"> εργασίας</w:t>
      </w:r>
      <w:r w:rsidR="003E6D99">
        <w:t xml:space="preserve"> </w:t>
      </w:r>
      <w:r w:rsidR="00A26C3E">
        <w:t xml:space="preserve"> και </w:t>
      </w:r>
      <w:r w:rsidR="003E6D99">
        <w:t xml:space="preserve">2 Θέσεις για </w:t>
      </w:r>
      <w:r w:rsidR="00A26C3E">
        <w:t>Πρακτική</w:t>
      </w:r>
      <w:r w:rsidR="003E6D99">
        <w:t xml:space="preserve"> </w:t>
      </w:r>
      <w:r w:rsidR="00A26C3E">
        <w:t xml:space="preserve"> εξάσκηση</w:t>
      </w:r>
      <w:r w:rsidR="003E6D99">
        <w:t xml:space="preserve"> </w:t>
      </w:r>
      <w:r w:rsidR="00A26C3E">
        <w:t xml:space="preserve"> </w:t>
      </w:r>
      <w:r>
        <w:t>στην</w:t>
      </w:r>
      <w:r w:rsidR="00A26C3E">
        <w:t xml:space="preserve">  </w:t>
      </w:r>
      <w:r w:rsidR="00A26C3E">
        <w:rPr>
          <w:lang w:val="en-US"/>
        </w:rPr>
        <w:t>VIANOX</w:t>
      </w:r>
      <w:r w:rsidR="00A26C3E">
        <w:t xml:space="preserve"> </w:t>
      </w:r>
      <w:r w:rsidRPr="00EC240A">
        <w:t xml:space="preserve">. </w:t>
      </w:r>
    </w:p>
    <w:p w14:paraId="0DE4B3A5" w14:textId="6C1AB328" w:rsidR="00A26C3E" w:rsidRDefault="002239E7" w:rsidP="00A26C3E">
      <w:r>
        <w:t xml:space="preserve">Για </w:t>
      </w:r>
      <w:r w:rsidR="00A26C3E">
        <w:t>τις Κεντρικές μας εγκαταστάσεις στο 25χλμ Αθηνών – Κορίνθου Ελευσίνα  Αττικής</w:t>
      </w:r>
    </w:p>
    <w:p w14:paraId="19CC807C" w14:textId="6572DDF5" w:rsidR="00A26C3E" w:rsidRDefault="00A26C3E" w:rsidP="00A26C3E">
      <w:r>
        <w:t xml:space="preserve">Προσφέρουμε σε τελειόφοιτους η Απόφοιτους της Σχολής </w:t>
      </w:r>
      <w:r w:rsidR="00EC240A">
        <w:t xml:space="preserve">προσφέρουμε </w:t>
      </w:r>
      <w:r>
        <w:t xml:space="preserve"> 2 θέσεις για πρακτική εξάσκηση και 2 θέσεις εργασίας για πρόσληψη αορίστου χρόνου εργασίας με δυναμική  εξέλιξη στον τομέα της </w:t>
      </w:r>
      <w:proofErr w:type="spellStart"/>
      <w:r>
        <w:t>Διαμεταφοράς</w:t>
      </w:r>
      <w:proofErr w:type="spellEnd"/>
      <w:r>
        <w:t xml:space="preserve"> και των  LOGISTICS .</w:t>
      </w:r>
    </w:p>
    <w:p w14:paraId="566C8C48" w14:textId="2A41DAD7" w:rsidR="00A26C3E" w:rsidRDefault="00A26C3E" w:rsidP="00A26C3E">
      <w:r>
        <w:t xml:space="preserve">Απαραίτητη προϋπόθεση για τους Άνδρες υποψηφίους η εκπλήρωση Στρατιωτικής υποχρέωσης  </w:t>
      </w:r>
    </w:p>
    <w:p w14:paraId="691DD976" w14:textId="77777777" w:rsidR="00A26C3E" w:rsidRDefault="00A26C3E" w:rsidP="00A26C3E">
      <w:r>
        <w:t>Αποστολή βιογραφικών στο e-</w:t>
      </w:r>
      <w:proofErr w:type="spellStart"/>
      <w:r>
        <w:t>mail</w:t>
      </w:r>
      <w:proofErr w:type="spellEnd"/>
      <w:r>
        <w:t xml:space="preserve"> </w:t>
      </w:r>
      <w:hyperlink r:id="rId7" w:history="1">
        <w:r>
          <w:rPr>
            <w:rStyle w:val="-"/>
          </w:rPr>
          <w:t>s.kamenidis@vianox.gr</w:t>
        </w:r>
      </w:hyperlink>
      <w:r>
        <w:t xml:space="preserve"> Τηλ 2315202307</w:t>
      </w:r>
    </w:p>
    <w:p w14:paraId="77052F8F" w14:textId="77777777" w:rsidR="00A26C3E" w:rsidRDefault="00A26C3E" w:rsidP="00A26C3E">
      <w:r>
        <w:t xml:space="preserve">H VIANOX δραστηριοποιείται στον χώρο των </w:t>
      </w:r>
      <w:proofErr w:type="spellStart"/>
      <w:r>
        <w:t>Third-Party</w:t>
      </w:r>
      <w:proofErr w:type="spellEnd"/>
      <w:r>
        <w:t xml:space="preserve"> Logistics από το 1997 και την τελευταία δεκαετία έχει επεκτείνει τις δραστηριότητές της στις Διεθνείς Μεταφορές.</w:t>
      </w:r>
    </w:p>
    <w:p w14:paraId="6A79C93E" w14:textId="1BB1189E" w:rsidR="00A26C3E" w:rsidRDefault="00A26C3E" w:rsidP="00A26C3E">
      <w:r>
        <w:t>Με σύγχρονες εγκαταστάσεις σε κομβικά σημεία της εμπορικής &amp; εφοδιαστικής αλυσίδας με ισχυρό δίκτυο συνεργατών , δίνει λύσεις στις ανάγκες των πελατών της τόσο σε οδικές, θαλάσσιες, αεροπορικές μεταφορές ως και σε υπηρεσίες Logistics.</w:t>
      </w:r>
    </w:p>
    <w:p w14:paraId="5D2A2D55" w14:textId="77777777" w:rsidR="00A26C3E" w:rsidRDefault="00A26C3E" w:rsidP="00A26C3E">
      <w:r>
        <w:t xml:space="preserve">O όμιλος ΒΙΑΝΟΞ-ΣΒΩΛΟΣ έχει μια συνεχή παρουσία σε διάφορους τομείς της ελληνικής οικονομίας για περισσότερα από πενήντα χρόνια. Η επιτυχία της μακρόχρονης πορείας, όλες αυτές τις δεκαετίες, βασίζεται στην κοινή προσήλωση των ιδρυτών &amp; μετόχων της στο τρίπτυχο  «εμπειρία – ποιότητα – εξυπηρέτηση»  και βέβαια στο αφοσιωμένο ανθρώπινο δυναμικό του. Αποτέλεσμα αυτής της διαρκούς προσπάθειας είναι η εδραίωση και καθιέρωση των εταιριών του ομίλου με ηγετική θέση σε διάφορους κλάδους της ελληνικής οικονομίας. </w:t>
      </w:r>
    </w:p>
    <w:p w14:paraId="3619FF9B" w14:textId="77777777" w:rsidR="00A26C3E" w:rsidRDefault="00A26C3E" w:rsidP="00A26C3E">
      <w:r>
        <w:t>Ως κυριότερος στόχος της εταιρείας είναι η απόλυτη ικανοποίηση των πελάτων της. Η επιστροφή της αξίας του έργου εναπόθεσης και μεταφορών είναι το κυριότερο χαρακτηριστικό που αναγνωρίζουν οι πελάτες στα πλαίσια της εταιρικής συνεργασίας μας. Οδηγός για την υλοποίηση αυτής , της αποστολής είναι η εφαρμογή σύγχρονων τεχνολογιών και πρωτοποριακών , καινοτόμων διαδικασιών που σε συνάρτηση με το έμπειρο και σύγχρονα εκπαιδευμένο προσωπικό και το εδραιωμένο δίκτυο συνεργατών σε όλο τον κόσμο επιτυγχάνετε ο εταιρικός σκοπός , η πλήρη ικανοποίηση των πελάτων .</w:t>
      </w:r>
    </w:p>
    <w:p w14:paraId="1E6F9C1A" w14:textId="77777777" w:rsidR="00A26C3E" w:rsidRDefault="00A26C3E" w:rsidP="00A26C3E"/>
    <w:p w14:paraId="17D1152F" w14:textId="740A180C" w:rsidR="00A26C3E" w:rsidRDefault="00A26C3E" w:rsidP="00A26C3E">
      <w:r>
        <w:t xml:space="preserve">Η Vianox ως μία σύγχρονη εταιρεία εφαρμόζει πρωτοπόρες διαδικασίες και ερευνητικά μοντέλα βελτιστοποιήσεις των καθημερινών της λειτουργειών,  Με σύγχρονο εξοπλισμό και εφαρμογές σε όλα τα στάδια λειτουργίας της, Για το λόγο αυτό έχει αναπτύξει ένα σύγχρονο </w:t>
      </w:r>
      <w:proofErr w:type="spellStart"/>
      <w:r>
        <w:t>computer</w:t>
      </w:r>
      <w:proofErr w:type="spellEnd"/>
      <w:r>
        <w:t xml:space="preserve"> </w:t>
      </w:r>
      <w:proofErr w:type="spellStart"/>
      <w:r>
        <w:t>room</w:t>
      </w:r>
      <w:proofErr w:type="spellEnd"/>
      <w:r>
        <w:t xml:space="preserve"> όπου πέρα από τους τελευταίο τύπου τεχνολογικά Κεντρικούς υπολογιστές υπάρχουν ανεπτυγμένο σύστημα ασφαλείας &amp; αποθήκευσης των δεδομένων, όπως και τελευταίου τύπου καταγραφικά με χρήση τεχνολογίας ΑΙ ώστε να υπάρχει άμεση εικόνα των </w:t>
      </w:r>
      <w:proofErr w:type="spellStart"/>
      <w:r>
        <w:t>Servers</w:t>
      </w:r>
      <w:proofErr w:type="spellEnd"/>
      <w:r>
        <w:t xml:space="preserve"> . Υπάρχουν νέου τύπου επαγγελματικοί υπολογιστές που δίνουν σε συνάρτηση με σύγχρονα προγράμματα την δυνατότητα στο εκπαιδευμένο προσωπικό να πραγματοποιεί τις εργασίες του δίχως προβλήματα. Οι εφαρμογές </w:t>
      </w:r>
      <w:r>
        <w:lastRenderedPageBreak/>
        <w:t xml:space="preserve">τόσο για την επικοινωνία μεταξύ πελατών – Vianox όσο και μεταξύ Vianox – συνεργατών χαρακτηρίζονται από καινοτομία και είναι τα πλέον σύγχρονα αποδεδειγμένα συστήματα. επίσης για την ορθότερη λειτουργεία των τμημάτων η Vianox έχει σχεδιάσει και υλοποιήσει καινοτόμες εφαρμογές που καλύπτουν όλες τις σύγχρονες απαιτήσεις καταγραφής – επικοινωνίας – αποθήκευσης και παρουσίασης αποτελεσμάτων για μία εταιρεία Διεθνών Μεταφορών &amp; Logistics. Εφαρμογές επιτρέποντας την άμεση , λεπτομερειακή και σύγχρονη δημιουργία δεδομένων που απαιτούν οι προσφερόμενες υπηρεσίες προς τους πελάτες και η επικοινωνία και εξαγωγή συμπερασμάτων των διαφόρων τμημάτων .   </w:t>
      </w:r>
    </w:p>
    <w:p w14:paraId="4B266625" w14:textId="77777777" w:rsidR="00A26C3E" w:rsidRDefault="00A26C3E" w:rsidP="00A26C3E">
      <w:r>
        <w:t xml:space="preserve">Ενδεικτικά αναφέρουμε τα </w:t>
      </w:r>
    </w:p>
    <w:p w14:paraId="1B296A84" w14:textId="77777777" w:rsidR="00A26C3E" w:rsidRDefault="00A26C3E" w:rsidP="00A26C3E">
      <w:r>
        <w:t xml:space="preserve">Κεντρικό Σύστημα υπολογισμού προσφορών </w:t>
      </w:r>
    </w:p>
    <w:p w14:paraId="1EE811F6" w14:textId="77777777" w:rsidR="00A26C3E" w:rsidRDefault="00A26C3E" w:rsidP="00A26C3E">
      <w:pPr>
        <w:pStyle w:val="a9"/>
        <w:numPr>
          <w:ilvl w:val="0"/>
          <w:numId w:val="7"/>
        </w:numPr>
      </w:pPr>
      <w:r>
        <w:t>Σύστημα Παρακολούθησης της εξέλιξης μίας προσφοράς και ενημέρωση του πελάτη σε πραγματικό χρόνο .</w:t>
      </w:r>
    </w:p>
    <w:p w14:paraId="4805D333" w14:textId="77777777" w:rsidR="00A26C3E" w:rsidRDefault="00A26C3E" w:rsidP="00A26C3E">
      <w:pPr>
        <w:pStyle w:val="a9"/>
        <w:numPr>
          <w:ilvl w:val="0"/>
          <w:numId w:val="7"/>
        </w:numPr>
      </w:pPr>
      <w:r>
        <w:t xml:space="preserve">Σύστημα Καταγραφής Συμβάντων </w:t>
      </w:r>
    </w:p>
    <w:p w14:paraId="22841449" w14:textId="77777777" w:rsidR="00A26C3E" w:rsidRDefault="00A26C3E" w:rsidP="00A26C3E">
      <w:pPr>
        <w:pStyle w:val="a9"/>
        <w:numPr>
          <w:ilvl w:val="0"/>
          <w:numId w:val="7"/>
        </w:numPr>
      </w:pPr>
      <w:r>
        <w:t xml:space="preserve">Σύστημα Παρακολούθησης στοιχείων πελάτων (CRM) τόσο σε επίπεδο οικονομικό όσο και σε επίπεδο επαφών </w:t>
      </w:r>
    </w:p>
    <w:p w14:paraId="400AF64F" w14:textId="77777777" w:rsidR="00A26C3E" w:rsidRDefault="00A26C3E" w:rsidP="00A26C3E">
      <w:pPr>
        <w:pStyle w:val="a9"/>
        <w:numPr>
          <w:ilvl w:val="0"/>
          <w:numId w:val="7"/>
        </w:numPr>
      </w:pPr>
      <w:r>
        <w:t xml:space="preserve">Σύστημα ανταλλαγής δεδομένων με τους συνεργάτες μέσω EDI </w:t>
      </w:r>
      <w:proofErr w:type="spellStart"/>
      <w:r>
        <w:t>Interchange</w:t>
      </w:r>
      <w:proofErr w:type="spellEnd"/>
      <w:r>
        <w:t xml:space="preserve"> </w:t>
      </w:r>
      <w:proofErr w:type="spellStart"/>
      <w:r>
        <w:t>System</w:t>
      </w:r>
      <w:proofErr w:type="spellEnd"/>
      <w:r>
        <w:t xml:space="preserve"> ή με την προσφορά πληροφορίας προς αυτούς REST API .</w:t>
      </w:r>
    </w:p>
    <w:p w14:paraId="7F97FA9B" w14:textId="77777777" w:rsidR="00A26C3E" w:rsidRDefault="00A26C3E" w:rsidP="00A26C3E">
      <w:pPr>
        <w:pStyle w:val="a9"/>
        <w:numPr>
          <w:ilvl w:val="0"/>
          <w:numId w:val="7"/>
        </w:numPr>
      </w:pPr>
      <w:r>
        <w:t>Σύστημα Β2Β &amp; Β2C με χρήση και από πελάτες αλλά και από συνεργάτες της.</w:t>
      </w:r>
    </w:p>
    <w:p w14:paraId="0475F836" w14:textId="77777777" w:rsidR="00A26C3E" w:rsidRDefault="00A26C3E" w:rsidP="00A26C3E">
      <w:pPr>
        <w:pStyle w:val="a9"/>
        <w:numPr>
          <w:ilvl w:val="0"/>
          <w:numId w:val="7"/>
        </w:numPr>
      </w:pPr>
      <w:r>
        <w:t xml:space="preserve">Πλήρη ηλεκτρονική αρχειοθέτηση &amp; αποστολή με ψηφιακό τρόπο όλων των εγγραφών (Προσφορά , Transport </w:t>
      </w:r>
      <w:proofErr w:type="spellStart"/>
      <w:r>
        <w:t>Order</w:t>
      </w:r>
      <w:proofErr w:type="spellEnd"/>
      <w:r>
        <w:t xml:space="preserve"> , Δελτία Αποστολής  , CMR, Τιμολόγια) .</w:t>
      </w:r>
    </w:p>
    <w:p w14:paraId="3CBFD24F" w14:textId="77777777" w:rsidR="00A26C3E" w:rsidRDefault="00A26C3E" w:rsidP="00A26C3E">
      <w:pPr>
        <w:pStyle w:val="a9"/>
        <w:numPr>
          <w:ilvl w:val="0"/>
          <w:numId w:val="7"/>
        </w:numPr>
      </w:pPr>
      <w:r>
        <w:t xml:space="preserve">Σύστημα καταγραφής (WMS) με παρακολούθησης , ανασύνταξης και ενημέρωσης αποθεμάτων </w:t>
      </w:r>
    </w:p>
    <w:p w14:paraId="25F3FE5D" w14:textId="77777777" w:rsidR="00A26C3E" w:rsidRDefault="00A26C3E" w:rsidP="00A26C3E">
      <w:pPr>
        <w:pStyle w:val="a9"/>
        <w:numPr>
          <w:ilvl w:val="0"/>
          <w:numId w:val="7"/>
        </w:numPr>
      </w:pPr>
      <w:proofErr w:type="spellStart"/>
      <w:r>
        <w:t>Ιχνηλάτηση</w:t>
      </w:r>
      <w:proofErr w:type="spellEnd"/>
      <w:r>
        <w:t xml:space="preserve"> προϊόντων με την παρακολούθηση παρτίδων , χρήση QR &amp; GS1 </w:t>
      </w:r>
      <w:proofErr w:type="spellStart"/>
      <w:r>
        <w:t>Barcodes</w:t>
      </w:r>
      <w:proofErr w:type="spellEnd"/>
      <w:r>
        <w:t xml:space="preserve"> από </w:t>
      </w:r>
      <w:proofErr w:type="spellStart"/>
      <w:r>
        <w:t>Barcodes</w:t>
      </w:r>
      <w:proofErr w:type="spellEnd"/>
      <w:r>
        <w:t xml:space="preserve"> </w:t>
      </w:r>
      <w:proofErr w:type="spellStart"/>
      <w:r>
        <w:t>Printers</w:t>
      </w:r>
      <w:proofErr w:type="spellEnd"/>
      <w:r>
        <w:t xml:space="preserve"> σε όλα τα προϊόντα.  Η όλη διαδικασία περιλαμβάνει και την χρήση νέων έξυπνων φορητών τερματικών &amp; τερματικών RF . </w:t>
      </w:r>
    </w:p>
    <w:p w14:paraId="1C71EB36" w14:textId="77777777" w:rsidR="00A26C3E" w:rsidRDefault="00A26C3E" w:rsidP="00A26C3E">
      <w:pPr>
        <w:pStyle w:val="a9"/>
        <w:numPr>
          <w:ilvl w:val="0"/>
          <w:numId w:val="7"/>
        </w:numPr>
      </w:pPr>
      <w:r>
        <w:t xml:space="preserve">Σύστημα ψηφιακής καταμέτρησης και ελέγχου ποιότητας με μοναδικό κωδικό. </w:t>
      </w:r>
    </w:p>
    <w:p w14:paraId="59593DA6" w14:textId="77777777" w:rsidR="00A26C3E" w:rsidRDefault="00A26C3E" w:rsidP="00A26C3E">
      <w:pPr>
        <w:pStyle w:val="a9"/>
        <w:numPr>
          <w:ilvl w:val="0"/>
          <w:numId w:val="7"/>
        </w:numPr>
      </w:pPr>
      <w:r>
        <w:t>Σύστημα Αποτύπωσης δεδομένων , στατιστικών απεικονίσεων και λήψης αποφάσεων (</w:t>
      </w:r>
      <w:proofErr w:type="spellStart"/>
      <w:r>
        <w:t>Business</w:t>
      </w:r>
      <w:proofErr w:type="spellEnd"/>
      <w:r>
        <w:t xml:space="preserve"> </w:t>
      </w:r>
      <w:proofErr w:type="spellStart"/>
      <w:r>
        <w:t>Intelligence</w:t>
      </w:r>
      <w:proofErr w:type="spellEnd"/>
      <w:r>
        <w:t xml:space="preserve">). </w:t>
      </w:r>
    </w:p>
    <w:p w14:paraId="4F9EEAA3" w14:textId="77777777" w:rsidR="00A26C3E" w:rsidRDefault="00A26C3E" w:rsidP="00A26C3E">
      <w:r>
        <w:t>Πέρα όμως από την μηχανογραφική αποτύπωση όλων των διαδικασιών και λειτουργιών που απαιτούνται η εταιρεία έχει στην κατοχή της ή έχει αναπτύξει σύγχρονα εργαλεία στα ΄χέρια του προσωπικού για την εύρυθμή λειτουργία των αποθηκευτικών της χώρων  .</w:t>
      </w:r>
    </w:p>
    <w:p w14:paraId="43CCA05A" w14:textId="77777777" w:rsidR="00A26C3E" w:rsidRDefault="00A26C3E" w:rsidP="00A26C3E"/>
    <w:p w14:paraId="0757B8F1" w14:textId="77777777" w:rsidR="00A26C3E" w:rsidRDefault="00A26C3E" w:rsidP="00A26C3E"/>
    <w:p w14:paraId="08706FC3" w14:textId="77777777" w:rsidR="00A26C3E" w:rsidRDefault="00A26C3E" w:rsidP="00A26C3E"/>
    <w:p w14:paraId="27EE9D12" w14:textId="77777777" w:rsidR="00A26C3E" w:rsidRDefault="00A26C3E" w:rsidP="00A26C3E"/>
    <w:p w14:paraId="63223A8F" w14:textId="77777777" w:rsidR="00A26C3E" w:rsidRDefault="00A26C3E" w:rsidP="00A26C3E"/>
    <w:p w14:paraId="30F78B21" w14:textId="77777777" w:rsidR="00A26C3E" w:rsidRDefault="00A26C3E" w:rsidP="00A26C3E"/>
    <w:p w14:paraId="6C6392FD" w14:textId="146CE771" w:rsidR="00A26C3E" w:rsidRDefault="00A26C3E" w:rsidP="00A26C3E">
      <w:r>
        <w:t>Όλα αυτά λειτουργούν με ένα έμπειρο και συνεχώς εκπαιδευόμενο εξειδικευμένο προσωπικό που με υψηλό αίσθημα επαγγελματισμού και σεβασμού προς τους πελάτες &amp; συνεργάτες χρησιμοποιεί στο μέγιστο δυνατό όλα τα παρεχόμενα εργαλεία ώστε να επιτευχθεί ο τελικός σκοπός της εταιρείας . Παρακάτω αναφέρουμε ενδεικτικά ορισμένα τμήματα και στελέχη της εταιρείας .</w:t>
      </w:r>
    </w:p>
    <w:p w14:paraId="430AE799" w14:textId="77777777" w:rsidR="00A26C3E" w:rsidRDefault="00A26C3E" w:rsidP="00A26C3E"/>
    <w:p w14:paraId="1463C3CF" w14:textId="77777777" w:rsidR="00A26C3E" w:rsidRDefault="00A26C3E" w:rsidP="00A26C3E">
      <w:r>
        <w:t>Customer Service &amp; Support</w:t>
      </w:r>
    </w:p>
    <w:p w14:paraId="525B8CE7" w14:textId="77777777" w:rsidR="00A26C3E" w:rsidRDefault="00A26C3E" w:rsidP="00A26C3E">
      <w:r>
        <w:t xml:space="preserve">Υπεύθυνους δρομολόγησης </w:t>
      </w:r>
    </w:p>
    <w:p w14:paraId="1D39564F" w14:textId="77777777" w:rsidR="00A26C3E" w:rsidRDefault="00A26C3E" w:rsidP="00A26C3E">
      <w:r>
        <w:t xml:space="preserve">Υπεύθυνους Βάρδια αποθηκών </w:t>
      </w:r>
    </w:p>
    <w:p w14:paraId="3BB0C6C0" w14:textId="77777777" w:rsidR="00A26C3E" w:rsidRDefault="00A26C3E" w:rsidP="00A26C3E">
      <w:r>
        <w:t xml:space="preserve">Χειριστές μηχανημάτων </w:t>
      </w:r>
    </w:p>
    <w:p w14:paraId="07C59A7B" w14:textId="77777777" w:rsidR="00A26C3E" w:rsidRDefault="00A26C3E" w:rsidP="00A26C3E">
      <w:r>
        <w:t xml:space="preserve">Υπαλλήλους στην διοίκηση </w:t>
      </w:r>
    </w:p>
    <w:p w14:paraId="42C41549" w14:textId="77777777" w:rsidR="00A26C3E" w:rsidRDefault="00A26C3E" w:rsidP="00A26C3E">
      <w:r>
        <w:t xml:space="preserve">Υπαλλήλους διεκπεραίωσης θεμάτων που άπτονται στο έργο της εταιρείας </w:t>
      </w:r>
    </w:p>
    <w:p w14:paraId="777158A0" w14:textId="77777777" w:rsidR="00A26C3E" w:rsidRDefault="00A26C3E" w:rsidP="00A26C3E">
      <w:r>
        <w:t xml:space="preserve">Μηχανογραφική υποστήριξη χρηστών , πελατών &amp; συνεργατών (24/7) </w:t>
      </w:r>
    </w:p>
    <w:p w14:paraId="5261DA6D" w14:textId="77777777" w:rsidR="00A26C3E" w:rsidRDefault="00A26C3E" w:rsidP="00A26C3E"/>
    <w:p w14:paraId="0F055B72" w14:textId="77777777" w:rsidR="00A26C3E" w:rsidRDefault="00A26C3E" w:rsidP="00A26C3E"/>
    <w:p w14:paraId="5B91E1B4" w14:textId="77777777" w:rsidR="00A26C3E" w:rsidRDefault="00A26C3E" w:rsidP="00A26C3E">
      <w:r>
        <w:t>Από τα παραπάνω λοιπόν εξάγεται το αποτέλεσμα ότι μια σύγχρονη εταιρεία όπως η VIANOX , εφαρμόζοντας σε όλες τις βαθμίδες λειτουργικότητας της  καινοτόμες λύσεις μπορεί να  αναβάθμιση τις παρεχόμενες υπηρεσίες προς όλους τους συναλλασσόμενους κατατάσσοντας την μέσα στις πρωτοπόρες εταιρείες του κλάδου τόσο σε εθνικό όσο και διεθνή επίπεδο .</w:t>
      </w:r>
    </w:p>
    <w:p w14:paraId="263E45B4" w14:textId="77777777" w:rsidR="003F21CA" w:rsidRDefault="003F21CA" w:rsidP="00500C1D">
      <w:pPr>
        <w:spacing w:after="0"/>
        <w:jc w:val="both"/>
        <w:rPr>
          <w:rFonts w:asciiTheme="minorHAnsi" w:hAnsiTheme="minorHAnsi" w:cstheme="minorHAnsi"/>
          <w:sz w:val="20"/>
          <w:szCs w:val="20"/>
        </w:rPr>
      </w:pPr>
    </w:p>
    <w:p w14:paraId="3E04BEC4" w14:textId="77777777" w:rsidR="003F21CA" w:rsidRDefault="003F21CA" w:rsidP="00500C1D">
      <w:pPr>
        <w:spacing w:after="0"/>
        <w:jc w:val="both"/>
        <w:rPr>
          <w:rFonts w:asciiTheme="minorHAnsi" w:hAnsiTheme="minorHAnsi" w:cstheme="minorHAnsi"/>
          <w:sz w:val="20"/>
          <w:szCs w:val="20"/>
        </w:rPr>
      </w:pPr>
    </w:p>
    <w:p w14:paraId="57173DC4" w14:textId="77777777" w:rsidR="003F21CA" w:rsidRDefault="003F21CA" w:rsidP="00500C1D">
      <w:pPr>
        <w:spacing w:after="0"/>
        <w:jc w:val="both"/>
        <w:rPr>
          <w:rFonts w:asciiTheme="minorHAnsi" w:hAnsiTheme="minorHAnsi" w:cstheme="minorHAnsi"/>
          <w:sz w:val="20"/>
          <w:szCs w:val="20"/>
        </w:rPr>
      </w:pPr>
    </w:p>
    <w:p w14:paraId="31A97CDE" w14:textId="77777777" w:rsidR="00C37481" w:rsidRPr="00A26C3E" w:rsidRDefault="00C37481" w:rsidP="00500C1D">
      <w:pPr>
        <w:spacing w:after="0"/>
        <w:jc w:val="both"/>
        <w:rPr>
          <w:rFonts w:asciiTheme="minorHAnsi" w:hAnsiTheme="minorHAnsi" w:cstheme="minorHAnsi"/>
          <w:sz w:val="20"/>
          <w:szCs w:val="20"/>
        </w:rPr>
      </w:pPr>
    </w:p>
    <w:p w14:paraId="4E28235E" w14:textId="77777777" w:rsidR="003F21CA" w:rsidRPr="00A26C3E" w:rsidRDefault="003F21CA" w:rsidP="00500C1D">
      <w:pPr>
        <w:spacing w:after="0"/>
        <w:jc w:val="both"/>
        <w:rPr>
          <w:rFonts w:asciiTheme="minorHAnsi" w:hAnsiTheme="minorHAnsi" w:cstheme="minorHAnsi"/>
          <w:sz w:val="20"/>
          <w:szCs w:val="20"/>
        </w:rPr>
      </w:pPr>
    </w:p>
    <w:p w14:paraId="74E1BB5D" w14:textId="77777777" w:rsidR="003F21CA" w:rsidRPr="00A26C3E" w:rsidRDefault="003F21CA" w:rsidP="00500C1D">
      <w:pPr>
        <w:spacing w:after="0"/>
        <w:jc w:val="both"/>
        <w:rPr>
          <w:rFonts w:asciiTheme="minorHAnsi" w:hAnsiTheme="minorHAnsi" w:cstheme="minorHAnsi"/>
          <w:sz w:val="20"/>
          <w:szCs w:val="20"/>
        </w:rPr>
      </w:pPr>
    </w:p>
    <w:p w14:paraId="12DDE669" w14:textId="77777777" w:rsidR="00643CBD" w:rsidRPr="00A26C3E" w:rsidRDefault="00643CBD" w:rsidP="00500C1D">
      <w:pPr>
        <w:spacing w:after="0"/>
        <w:jc w:val="both"/>
        <w:rPr>
          <w:rFonts w:asciiTheme="minorHAnsi" w:hAnsiTheme="minorHAnsi" w:cstheme="minorHAnsi"/>
          <w:sz w:val="20"/>
          <w:szCs w:val="20"/>
        </w:rPr>
      </w:pPr>
    </w:p>
    <w:p w14:paraId="65DCF4ED" w14:textId="77777777" w:rsidR="003F21CA" w:rsidRPr="00A26C3E" w:rsidRDefault="003F21CA" w:rsidP="00500C1D">
      <w:pPr>
        <w:spacing w:after="0"/>
        <w:jc w:val="both"/>
        <w:rPr>
          <w:rFonts w:asciiTheme="minorHAnsi" w:hAnsiTheme="minorHAnsi" w:cstheme="minorHAnsi"/>
          <w:sz w:val="20"/>
          <w:szCs w:val="20"/>
        </w:rPr>
      </w:pPr>
    </w:p>
    <w:p w14:paraId="68AD1D6F" w14:textId="77777777" w:rsidR="003F21CA" w:rsidRPr="00A26C3E" w:rsidRDefault="003F21CA" w:rsidP="00500C1D">
      <w:pPr>
        <w:spacing w:after="0"/>
        <w:jc w:val="both"/>
        <w:rPr>
          <w:rFonts w:asciiTheme="minorHAnsi" w:hAnsiTheme="minorHAnsi" w:cstheme="minorHAnsi"/>
          <w:sz w:val="20"/>
          <w:szCs w:val="20"/>
        </w:rPr>
      </w:pPr>
    </w:p>
    <w:sectPr w:rsidR="003F21CA" w:rsidRPr="00A26C3E" w:rsidSect="00207F21">
      <w:headerReference w:type="default" r:id="rId8"/>
      <w:pgSz w:w="11906" w:h="16838"/>
      <w:pgMar w:top="2002"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A096" w14:textId="77777777" w:rsidR="00464A0B" w:rsidRDefault="00464A0B" w:rsidP="004434E0">
      <w:pPr>
        <w:spacing w:after="0" w:line="240" w:lineRule="auto"/>
      </w:pPr>
      <w:r>
        <w:separator/>
      </w:r>
    </w:p>
  </w:endnote>
  <w:endnote w:type="continuationSeparator" w:id="0">
    <w:p w14:paraId="60343955" w14:textId="77777777" w:rsidR="00464A0B" w:rsidRDefault="00464A0B" w:rsidP="0044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F5B5" w14:textId="77777777" w:rsidR="00464A0B" w:rsidRDefault="00464A0B" w:rsidP="004434E0">
      <w:pPr>
        <w:spacing w:after="0" w:line="240" w:lineRule="auto"/>
      </w:pPr>
      <w:r>
        <w:separator/>
      </w:r>
    </w:p>
  </w:footnote>
  <w:footnote w:type="continuationSeparator" w:id="0">
    <w:p w14:paraId="446780AD" w14:textId="77777777" w:rsidR="00464A0B" w:rsidRDefault="00464A0B" w:rsidP="0044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2C3F" w14:textId="77777777" w:rsidR="004434E0" w:rsidRPr="00FF3C8C" w:rsidRDefault="00653362" w:rsidP="00653362">
    <w:pPr>
      <w:spacing w:after="0" w:line="240" w:lineRule="auto"/>
      <w:jc w:val="center"/>
    </w:pPr>
    <w:r>
      <w:rPr>
        <w:noProof/>
      </w:rPr>
      <w:drawing>
        <wp:anchor distT="0" distB="0" distL="114300" distR="114300" simplePos="0" relativeHeight="251658240" behindDoc="0" locked="0" layoutInCell="1" allowOverlap="1" wp14:anchorId="532458F9" wp14:editId="34761A94">
          <wp:simplePos x="0" y="0"/>
          <wp:positionH relativeFrom="margin">
            <wp:align>center</wp:align>
          </wp:positionH>
          <wp:positionV relativeFrom="paragraph">
            <wp:posOffset>-75565</wp:posOffset>
          </wp:positionV>
          <wp:extent cx="6792399" cy="9740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92399"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04E"/>
    <w:multiLevelType w:val="hybridMultilevel"/>
    <w:tmpl w:val="9572E0EE"/>
    <w:lvl w:ilvl="0" w:tplc="AED0E81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93522F"/>
    <w:multiLevelType w:val="hybridMultilevel"/>
    <w:tmpl w:val="214A858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85B6E"/>
    <w:multiLevelType w:val="hybridMultilevel"/>
    <w:tmpl w:val="AACE2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6A57"/>
    <w:multiLevelType w:val="hybridMultilevel"/>
    <w:tmpl w:val="C854D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1D161D"/>
    <w:multiLevelType w:val="hybridMultilevel"/>
    <w:tmpl w:val="F9468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9FF2991"/>
    <w:multiLevelType w:val="hybridMultilevel"/>
    <w:tmpl w:val="93CA2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AC1FB9"/>
    <w:multiLevelType w:val="hybridMultilevel"/>
    <w:tmpl w:val="480EB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E0"/>
    <w:rsid w:val="00001833"/>
    <w:rsid w:val="000065A7"/>
    <w:rsid w:val="0003686C"/>
    <w:rsid w:val="00041653"/>
    <w:rsid w:val="0005349F"/>
    <w:rsid w:val="000F7EF9"/>
    <w:rsid w:val="001206BB"/>
    <w:rsid w:val="001601D4"/>
    <w:rsid w:val="001757B4"/>
    <w:rsid w:val="001A115C"/>
    <w:rsid w:val="001A5632"/>
    <w:rsid w:val="001A6EDD"/>
    <w:rsid w:val="001C09AB"/>
    <w:rsid w:val="001C2A78"/>
    <w:rsid w:val="001E5F92"/>
    <w:rsid w:val="001F14EE"/>
    <w:rsid w:val="001F34AB"/>
    <w:rsid w:val="00207F21"/>
    <w:rsid w:val="002239E7"/>
    <w:rsid w:val="0024135E"/>
    <w:rsid w:val="002A17B4"/>
    <w:rsid w:val="002A2B15"/>
    <w:rsid w:val="002C7136"/>
    <w:rsid w:val="002E465E"/>
    <w:rsid w:val="002E4F3C"/>
    <w:rsid w:val="002F623F"/>
    <w:rsid w:val="00326A41"/>
    <w:rsid w:val="003A7A51"/>
    <w:rsid w:val="003D5F43"/>
    <w:rsid w:val="003E6D99"/>
    <w:rsid w:val="003E769E"/>
    <w:rsid w:val="003F21CA"/>
    <w:rsid w:val="003F3406"/>
    <w:rsid w:val="00407A5E"/>
    <w:rsid w:val="00427D74"/>
    <w:rsid w:val="00433163"/>
    <w:rsid w:val="004434E0"/>
    <w:rsid w:val="004612F9"/>
    <w:rsid w:val="00464A0B"/>
    <w:rsid w:val="004C21EC"/>
    <w:rsid w:val="004D0135"/>
    <w:rsid w:val="004F3667"/>
    <w:rsid w:val="00500C1D"/>
    <w:rsid w:val="00520D43"/>
    <w:rsid w:val="00536150"/>
    <w:rsid w:val="005624FB"/>
    <w:rsid w:val="00563F7D"/>
    <w:rsid w:val="005660DE"/>
    <w:rsid w:val="005C6DC9"/>
    <w:rsid w:val="005E201E"/>
    <w:rsid w:val="005F0F54"/>
    <w:rsid w:val="00630632"/>
    <w:rsid w:val="00643CBD"/>
    <w:rsid w:val="00653362"/>
    <w:rsid w:val="00694725"/>
    <w:rsid w:val="006B6F36"/>
    <w:rsid w:val="006C6E67"/>
    <w:rsid w:val="006D0578"/>
    <w:rsid w:val="006D1EC5"/>
    <w:rsid w:val="006D2DC6"/>
    <w:rsid w:val="006E7DB6"/>
    <w:rsid w:val="0070470C"/>
    <w:rsid w:val="0070623D"/>
    <w:rsid w:val="00727C56"/>
    <w:rsid w:val="0073726A"/>
    <w:rsid w:val="00761F14"/>
    <w:rsid w:val="007B34F9"/>
    <w:rsid w:val="007F59BD"/>
    <w:rsid w:val="0082129C"/>
    <w:rsid w:val="008300DC"/>
    <w:rsid w:val="0083331B"/>
    <w:rsid w:val="00834855"/>
    <w:rsid w:val="00866AD3"/>
    <w:rsid w:val="00894500"/>
    <w:rsid w:val="008A09FC"/>
    <w:rsid w:val="008C087F"/>
    <w:rsid w:val="008C7A6B"/>
    <w:rsid w:val="00910D62"/>
    <w:rsid w:val="00923E3E"/>
    <w:rsid w:val="00942DA4"/>
    <w:rsid w:val="00946A6F"/>
    <w:rsid w:val="00957AA3"/>
    <w:rsid w:val="009A30AB"/>
    <w:rsid w:val="009F3EDA"/>
    <w:rsid w:val="00A26C3E"/>
    <w:rsid w:val="00A60247"/>
    <w:rsid w:val="00A71A81"/>
    <w:rsid w:val="00A749CC"/>
    <w:rsid w:val="00AA4446"/>
    <w:rsid w:val="00AC66D0"/>
    <w:rsid w:val="00AF6145"/>
    <w:rsid w:val="00B31C2F"/>
    <w:rsid w:val="00B51065"/>
    <w:rsid w:val="00B648D4"/>
    <w:rsid w:val="00BC47EE"/>
    <w:rsid w:val="00BC6CA2"/>
    <w:rsid w:val="00BE3074"/>
    <w:rsid w:val="00BF0329"/>
    <w:rsid w:val="00C30826"/>
    <w:rsid w:val="00C37481"/>
    <w:rsid w:val="00C51648"/>
    <w:rsid w:val="00C56BD5"/>
    <w:rsid w:val="00C62781"/>
    <w:rsid w:val="00C956D7"/>
    <w:rsid w:val="00CD04C3"/>
    <w:rsid w:val="00CF27FE"/>
    <w:rsid w:val="00D14F31"/>
    <w:rsid w:val="00D25614"/>
    <w:rsid w:val="00D41023"/>
    <w:rsid w:val="00D523DB"/>
    <w:rsid w:val="00D973A8"/>
    <w:rsid w:val="00DB7412"/>
    <w:rsid w:val="00DB7BE3"/>
    <w:rsid w:val="00E00717"/>
    <w:rsid w:val="00E0116A"/>
    <w:rsid w:val="00E10266"/>
    <w:rsid w:val="00E33ECA"/>
    <w:rsid w:val="00E35C2A"/>
    <w:rsid w:val="00E42DFA"/>
    <w:rsid w:val="00E9317E"/>
    <w:rsid w:val="00EB0FC6"/>
    <w:rsid w:val="00EB7724"/>
    <w:rsid w:val="00EC240A"/>
    <w:rsid w:val="00ED4D38"/>
    <w:rsid w:val="00EE009A"/>
    <w:rsid w:val="00F42C13"/>
    <w:rsid w:val="00F554AD"/>
    <w:rsid w:val="00F61941"/>
    <w:rsid w:val="00FC3AA7"/>
    <w:rsid w:val="00FD642D"/>
    <w:rsid w:val="00FF3C8C"/>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FBCE"/>
  <w15:docId w15:val="{291B5391-F135-4EB1-9D72-3AAE27E5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AD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4E0"/>
    <w:pPr>
      <w:tabs>
        <w:tab w:val="center" w:pos="4153"/>
        <w:tab w:val="right" w:pos="8306"/>
      </w:tabs>
      <w:spacing w:after="0" w:line="240" w:lineRule="auto"/>
    </w:pPr>
  </w:style>
  <w:style w:type="character" w:customStyle="1" w:styleId="Char">
    <w:name w:val="Κεφαλίδα Char"/>
    <w:basedOn w:val="a0"/>
    <w:link w:val="a3"/>
    <w:uiPriority w:val="99"/>
    <w:rsid w:val="004434E0"/>
  </w:style>
  <w:style w:type="paragraph" w:styleId="a4">
    <w:name w:val="footer"/>
    <w:basedOn w:val="a"/>
    <w:link w:val="Char0"/>
    <w:uiPriority w:val="99"/>
    <w:unhideWhenUsed/>
    <w:rsid w:val="004434E0"/>
    <w:pPr>
      <w:tabs>
        <w:tab w:val="center" w:pos="4153"/>
        <w:tab w:val="right" w:pos="8306"/>
      </w:tabs>
      <w:spacing w:after="0" w:line="240" w:lineRule="auto"/>
    </w:pPr>
  </w:style>
  <w:style w:type="character" w:customStyle="1" w:styleId="Char0">
    <w:name w:val="Υποσέλιδο Char"/>
    <w:basedOn w:val="a0"/>
    <w:link w:val="a4"/>
    <w:uiPriority w:val="99"/>
    <w:rsid w:val="004434E0"/>
  </w:style>
  <w:style w:type="paragraph" w:styleId="a5">
    <w:name w:val="Balloon Text"/>
    <w:basedOn w:val="a"/>
    <w:link w:val="Char1"/>
    <w:uiPriority w:val="99"/>
    <w:semiHidden/>
    <w:unhideWhenUsed/>
    <w:rsid w:val="004434E0"/>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4434E0"/>
    <w:rPr>
      <w:rFonts w:ascii="Tahoma" w:hAnsi="Tahoma" w:cs="Tahoma"/>
      <w:sz w:val="16"/>
      <w:szCs w:val="16"/>
    </w:rPr>
  </w:style>
  <w:style w:type="table" w:styleId="a6">
    <w:name w:val="Table Grid"/>
    <w:basedOn w:val="a1"/>
    <w:rsid w:val="003D5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73726A"/>
    <w:rPr>
      <w:color w:val="0000FF"/>
      <w:u w:val="single"/>
    </w:rPr>
  </w:style>
  <w:style w:type="table" w:styleId="a7">
    <w:name w:val="Light Shading"/>
    <w:basedOn w:val="a1"/>
    <w:uiPriority w:val="60"/>
    <w:rsid w:val="0024135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1">
    <w:name w:val="Medium Grid 3 Accent 1"/>
    <w:basedOn w:val="a1"/>
    <w:uiPriority w:val="69"/>
    <w:rsid w:val="00D973A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4">
    <w:name w:val="Light Shading Accent 4"/>
    <w:basedOn w:val="a1"/>
    <w:uiPriority w:val="60"/>
    <w:rsid w:val="00727C5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1">
    <w:name w:val="Medium Shading 2 Accent 1"/>
    <w:basedOn w:val="a1"/>
    <w:uiPriority w:val="64"/>
    <w:rsid w:val="00A602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8">
    <w:name w:val="Unresolved Mention"/>
    <w:basedOn w:val="a0"/>
    <w:uiPriority w:val="99"/>
    <w:semiHidden/>
    <w:unhideWhenUsed/>
    <w:rsid w:val="003F21CA"/>
    <w:rPr>
      <w:color w:val="808080"/>
      <w:shd w:val="clear" w:color="auto" w:fill="E6E6E6"/>
    </w:rPr>
  </w:style>
  <w:style w:type="paragraph" w:styleId="a9">
    <w:name w:val="List Paragraph"/>
    <w:basedOn w:val="a"/>
    <w:uiPriority w:val="34"/>
    <w:qFormat/>
    <w:rsid w:val="00A2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6732">
      <w:bodyDiv w:val="1"/>
      <w:marLeft w:val="0"/>
      <w:marRight w:val="0"/>
      <w:marTop w:val="0"/>
      <w:marBottom w:val="0"/>
      <w:divBdr>
        <w:top w:val="none" w:sz="0" w:space="0" w:color="auto"/>
        <w:left w:val="none" w:sz="0" w:space="0" w:color="auto"/>
        <w:bottom w:val="none" w:sz="0" w:space="0" w:color="auto"/>
        <w:right w:val="none" w:sz="0" w:space="0" w:color="auto"/>
      </w:divBdr>
    </w:div>
    <w:div w:id="711922084">
      <w:bodyDiv w:val="1"/>
      <w:marLeft w:val="0"/>
      <w:marRight w:val="0"/>
      <w:marTop w:val="0"/>
      <w:marBottom w:val="0"/>
      <w:divBdr>
        <w:top w:val="none" w:sz="0" w:space="0" w:color="auto"/>
        <w:left w:val="none" w:sz="0" w:space="0" w:color="auto"/>
        <w:bottom w:val="none" w:sz="0" w:space="0" w:color="auto"/>
        <w:right w:val="none" w:sz="0" w:space="0" w:color="auto"/>
      </w:divBdr>
    </w:div>
    <w:div w:id="1790472953">
      <w:bodyDiv w:val="1"/>
      <w:marLeft w:val="0"/>
      <w:marRight w:val="0"/>
      <w:marTop w:val="0"/>
      <w:marBottom w:val="0"/>
      <w:divBdr>
        <w:top w:val="none" w:sz="0" w:space="0" w:color="auto"/>
        <w:left w:val="none" w:sz="0" w:space="0" w:color="auto"/>
        <w:bottom w:val="none" w:sz="0" w:space="0" w:color="auto"/>
        <w:right w:val="none" w:sz="0" w:space="0" w:color="auto"/>
      </w:divBdr>
    </w:div>
    <w:div w:id="20833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amenidis@vianox.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4939</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5794</CharactersWithSpaces>
  <SharedDoc>false</SharedDoc>
  <HLinks>
    <vt:vector size="6" baseType="variant">
      <vt:variant>
        <vt:i4>2621517</vt:i4>
      </vt:variant>
      <vt:variant>
        <vt:i4>0</vt:i4>
      </vt:variant>
      <vt:variant>
        <vt:i4>0</vt:i4>
      </vt:variant>
      <vt:variant>
        <vt:i4>5</vt:i4>
      </vt:variant>
      <vt:variant>
        <vt:lpwstr>mailto:a.antoniadis@vianox.gr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Galateia</dc:creator>
  <cp:lastModifiedBy>vianoxdocuments</cp:lastModifiedBy>
  <cp:revision>3</cp:revision>
  <cp:lastPrinted>2017-02-28T11:15:00Z</cp:lastPrinted>
  <dcterms:created xsi:type="dcterms:W3CDTF">2021-11-11T14:08:00Z</dcterms:created>
  <dcterms:modified xsi:type="dcterms:W3CDTF">2021-11-11T14:08:00Z</dcterms:modified>
</cp:coreProperties>
</file>