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DEA6" w14:textId="479AC8EB" w:rsidR="00F2699C" w:rsidRPr="00533B78" w:rsidRDefault="009E7E72" w:rsidP="00AA78F9">
      <w:pPr>
        <w:jc w:val="center"/>
        <w:rPr>
          <w:b/>
          <w:bCs/>
          <w:sz w:val="24"/>
          <w:szCs w:val="24"/>
          <w:u w:val="single"/>
        </w:rPr>
      </w:pPr>
      <w:r>
        <w:rPr>
          <w:b/>
          <w:bCs/>
          <w:sz w:val="24"/>
          <w:szCs w:val="24"/>
          <w:u w:val="single"/>
          <w:lang w:val="en-US"/>
        </w:rPr>
        <w:t xml:space="preserve">JUNIOR </w:t>
      </w:r>
      <w:r w:rsidR="00AA78F9" w:rsidRPr="00AA78F9">
        <w:rPr>
          <w:b/>
          <w:bCs/>
          <w:sz w:val="24"/>
          <w:szCs w:val="24"/>
          <w:u w:val="single"/>
          <w:lang w:val="en-US"/>
        </w:rPr>
        <w:t>WAREHOUSE</w:t>
      </w:r>
      <w:r w:rsidR="00AA78F9" w:rsidRPr="00533B78">
        <w:rPr>
          <w:b/>
          <w:bCs/>
          <w:sz w:val="24"/>
          <w:szCs w:val="24"/>
          <w:u w:val="single"/>
        </w:rPr>
        <w:t xml:space="preserve"> </w:t>
      </w:r>
      <w:r w:rsidR="00AA78F9" w:rsidRPr="00AA78F9">
        <w:rPr>
          <w:b/>
          <w:bCs/>
          <w:sz w:val="24"/>
          <w:szCs w:val="24"/>
          <w:u w:val="single"/>
          <w:lang w:val="en-US"/>
        </w:rPr>
        <w:t>COORDINATOR</w:t>
      </w:r>
    </w:p>
    <w:p w14:paraId="536D9A0C" w14:textId="2EBBA9BC" w:rsidR="00AA78F9" w:rsidRPr="00533B78" w:rsidRDefault="00AA78F9" w:rsidP="00AA78F9">
      <w:pPr>
        <w:jc w:val="center"/>
        <w:rPr>
          <w:b/>
          <w:bCs/>
          <w:sz w:val="24"/>
          <w:szCs w:val="24"/>
          <w:u w:val="single"/>
        </w:rPr>
      </w:pPr>
    </w:p>
    <w:p w14:paraId="5D57A0E7" w14:textId="78DA3974" w:rsidR="00AA78F9" w:rsidRPr="00AA78F9" w:rsidRDefault="00AA78F9" w:rsidP="00AA78F9">
      <w:pPr>
        <w:shd w:val="clear" w:color="auto" w:fill="FFFFFF"/>
        <w:spacing w:after="240"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Η εταιρία </w:t>
      </w:r>
      <w:r w:rsidRPr="00AA78F9">
        <w:rPr>
          <w:rFonts w:ascii="Times New Roman" w:eastAsia="Times New Roman" w:hAnsi="Times New Roman" w:cs="Times New Roman"/>
          <w:b/>
          <w:bCs/>
          <w:sz w:val="24"/>
          <w:szCs w:val="24"/>
          <w:lang w:eastAsia="el-GR"/>
        </w:rPr>
        <w:t>ΛΑΚΙΩΤΗΣ Α.Ε.</w:t>
      </w:r>
      <w:r w:rsidRPr="00AA78F9">
        <w:rPr>
          <w:rFonts w:ascii="Times New Roman" w:eastAsia="Times New Roman" w:hAnsi="Times New Roman" w:cs="Times New Roman"/>
          <w:sz w:val="24"/>
          <w:szCs w:val="24"/>
          <w:lang w:eastAsia="el-GR"/>
        </w:rPr>
        <w:t>, Market Leader στον κλάδο των πλακιδίων &amp; ειδών υγιεινής, με ιστορία 45 ετών, έχει κερδίσει την εμπιστοσύνη της αγοράς στην Ελλάδα και στις διεθνείς αγορές με την ποιότητα, την τεχνογνωσία και τη συνέπεια της, ενώ κατατάσσεται σε ιδιαίτερα υψηλή θέση ανάμεσα στις 400 μεγαλύτερες Ελληνικές εμπορικές επιχειρήσεις.</w:t>
      </w:r>
    </w:p>
    <w:p w14:paraId="05C4AF70" w14:textId="29F56F9E" w:rsidR="00AA78F9" w:rsidRPr="00AA78F9" w:rsidRDefault="00AA78F9" w:rsidP="00AA78F9">
      <w:pPr>
        <w:shd w:val="clear" w:color="auto" w:fill="FFFFFF"/>
        <w:spacing w:after="240"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Αναζητούμε τον κατάλληλο υποψήφιο για την κάλυψη της θέσης</w:t>
      </w:r>
      <w:r w:rsidR="00533B78">
        <w:rPr>
          <w:rFonts w:ascii="Times New Roman" w:eastAsia="Times New Roman" w:hAnsi="Times New Roman" w:cs="Times New Roman"/>
          <w:sz w:val="24"/>
          <w:szCs w:val="24"/>
          <w:lang w:eastAsia="el-GR"/>
        </w:rPr>
        <w:t xml:space="preserve"> </w:t>
      </w:r>
      <w:r w:rsidR="00533B78" w:rsidRPr="00533B78">
        <w:rPr>
          <w:rFonts w:ascii="Times New Roman" w:eastAsia="Times New Roman" w:hAnsi="Times New Roman" w:cs="Times New Roman"/>
          <w:b/>
          <w:bCs/>
          <w:sz w:val="24"/>
          <w:szCs w:val="24"/>
          <w:lang w:val="en-US" w:eastAsia="el-GR"/>
        </w:rPr>
        <w:t>Junior</w:t>
      </w:r>
      <w:r w:rsidRPr="00AA78F9">
        <w:rPr>
          <w:rFonts w:ascii="Times New Roman" w:eastAsia="Times New Roman" w:hAnsi="Times New Roman" w:cs="Times New Roman"/>
          <w:sz w:val="24"/>
          <w:szCs w:val="24"/>
          <w:lang w:eastAsia="el-GR"/>
        </w:rPr>
        <w:t> </w:t>
      </w:r>
      <w:r w:rsidRPr="00AA78F9">
        <w:rPr>
          <w:rFonts w:ascii="Times New Roman" w:eastAsia="Times New Roman" w:hAnsi="Times New Roman" w:cs="Times New Roman"/>
          <w:b/>
          <w:bCs/>
          <w:sz w:val="24"/>
          <w:szCs w:val="24"/>
          <w:lang w:eastAsia="el-GR"/>
        </w:rPr>
        <w:t>Warehouse Coordinator</w:t>
      </w:r>
      <w:r w:rsidRPr="00AA78F9">
        <w:rPr>
          <w:rFonts w:ascii="Times New Roman" w:eastAsia="Times New Roman" w:hAnsi="Times New Roman" w:cs="Times New Roman"/>
          <w:sz w:val="24"/>
          <w:szCs w:val="24"/>
          <w:lang w:eastAsia="el-GR"/>
        </w:rPr>
        <w:t> για το ιδιόκτητο </w:t>
      </w:r>
      <w:r w:rsidRPr="00AA78F9">
        <w:rPr>
          <w:rFonts w:ascii="Times New Roman" w:eastAsia="Times New Roman" w:hAnsi="Times New Roman" w:cs="Times New Roman"/>
          <w:b/>
          <w:bCs/>
          <w:sz w:val="24"/>
          <w:szCs w:val="24"/>
          <w:lang w:eastAsia="el-GR"/>
        </w:rPr>
        <w:t>Logistics Center</w:t>
      </w:r>
      <w:r w:rsidRPr="00AA78F9">
        <w:rPr>
          <w:rFonts w:ascii="Times New Roman" w:eastAsia="Times New Roman" w:hAnsi="Times New Roman" w:cs="Times New Roman"/>
          <w:sz w:val="24"/>
          <w:szCs w:val="24"/>
          <w:lang w:eastAsia="el-GR"/>
        </w:rPr>
        <w:t> μας στον </w:t>
      </w:r>
      <w:r w:rsidRPr="00AA78F9">
        <w:rPr>
          <w:rFonts w:ascii="Times New Roman" w:eastAsia="Times New Roman" w:hAnsi="Times New Roman" w:cs="Times New Roman"/>
          <w:b/>
          <w:bCs/>
          <w:sz w:val="24"/>
          <w:szCs w:val="24"/>
          <w:lang w:eastAsia="el-GR"/>
        </w:rPr>
        <w:t>Ασπρόπυργο.</w:t>
      </w:r>
    </w:p>
    <w:p w14:paraId="658B1648" w14:textId="77777777" w:rsidR="00AA78F9" w:rsidRPr="00AA78F9" w:rsidRDefault="00AA78F9" w:rsidP="00AA78F9">
      <w:pPr>
        <w:shd w:val="clear" w:color="auto" w:fill="FFFFFF"/>
        <w:spacing w:after="240"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b/>
          <w:bCs/>
          <w:sz w:val="24"/>
          <w:szCs w:val="24"/>
          <w:lang w:eastAsia="el-GR"/>
        </w:rPr>
        <w:t>Κύριες Αρμοδιότητες</w:t>
      </w:r>
    </w:p>
    <w:p w14:paraId="23E2A3A5" w14:textId="77777777" w:rsidR="00AA78F9" w:rsidRPr="00AA78F9" w:rsidRDefault="00AA78F9" w:rsidP="00AA78F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Επίβλεψη και συντονισμό των καθημερινών δραστηριοτήτων της αποθήκης.</w:t>
      </w:r>
    </w:p>
    <w:p w14:paraId="48ACC277" w14:textId="77777777" w:rsidR="00AA78F9" w:rsidRPr="00AA78F9" w:rsidRDefault="00AA78F9" w:rsidP="00AA78F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Εκπαίδευση, καταγραφή, συντονισμός και καθοδήγηση της ομάδας ευθύνης.</w:t>
      </w:r>
    </w:p>
    <w:p w14:paraId="26AD1AAF" w14:textId="77777777" w:rsidR="00AA78F9" w:rsidRPr="00AA78F9" w:rsidRDefault="00AA78F9" w:rsidP="00AA78F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Εποπτεία του φόρτου εργασίας και συμβολή στη ρύθμιση των στόχων της ομάδας ευθύνης.</w:t>
      </w:r>
    </w:p>
    <w:p w14:paraId="59E5820A" w14:textId="77777777" w:rsidR="00AA78F9" w:rsidRPr="00AA78F9" w:rsidRDefault="00AA78F9" w:rsidP="00AA78F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Μέτρηση και αναφορά της αποτελεσματικότητας των δραστηριοτήτων αποθήκευσης και της απόδοσης των υπαλλήλων.</w:t>
      </w:r>
    </w:p>
    <w:p w14:paraId="54BAAB00" w14:textId="77777777" w:rsidR="00AA78F9" w:rsidRPr="00AA78F9" w:rsidRDefault="00AA78F9" w:rsidP="00AA78F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Εξασφάλιση της έγκαιρης εφαρμογής των προτύπων, πολιτικών και διαδικασιών στην μονάδα ευθύνης.</w:t>
      </w:r>
    </w:p>
    <w:p w14:paraId="183EF206" w14:textId="77777777" w:rsidR="00AA78F9" w:rsidRPr="00AA78F9" w:rsidRDefault="00AA78F9" w:rsidP="00AA78F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Επικοινωνία με τους υπευθύνους της αποθήκης και συντονισμός των ενεργειών για την επίλυση προβλημάτων.</w:t>
      </w:r>
    </w:p>
    <w:p w14:paraId="41D78D8C" w14:textId="77777777" w:rsidR="00AA78F9" w:rsidRPr="00AA78F9" w:rsidRDefault="00AA78F9" w:rsidP="00AA78F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Καθορισμός διαδικασιών και KPIS για την μακροχρόνια εύρυθμη λειτουργεία της αποθήκης.</w:t>
      </w:r>
    </w:p>
    <w:p w14:paraId="055E04A3" w14:textId="77777777" w:rsidR="00AA78F9" w:rsidRPr="00AA78F9" w:rsidRDefault="00AA78F9" w:rsidP="00AA78F9">
      <w:pPr>
        <w:shd w:val="clear" w:color="auto" w:fill="FFFFFF"/>
        <w:spacing w:after="240"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b/>
          <w:bCs/>
          <w:sz w:val="24"/>
          <w:szCs w:val="24"/>
          <w:lang w:eastAsia="el-GR"/>
        </w:rPr>
        <w:t>Γνώσεις &amp; Δεξιότητες</w:t>
      </w:r>
    </w:p>
    <w:p w14:paraId="02E48D5A" w14:textId="77777777" w:rsidR="00AA78F9" w:rsidRPr="00AA78F9" w:rsidRDefault="00AA78F9" w:rsidP="00AA78F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Πτυχίο ανώτερης ή ανώτατης εκπαίδευσης (η ειδίκευση στα Logistics θα εκτιμηθεί)</w:t>
      </w:r>
    </w:p>
    <w:p w14:paraId="150F68A6" w14:textId="77777777" w:rsidR="00AA78F9" w:rsidRPr="00AA78F9" w:rsidRDefault="00AA78F9" w:rsidP="00AA78F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Πολύ καλή γνώση χειρισμού Η/Υ , EXCEL και συστημάτων διαχείρισης αποθηκών (wms)</w:t>
      </w:r>
    </w:p>
    <w:p w14:paraId="0B2E6F91" w14:textId="14FCA5D0" w:rsidR="00AA78F9" w:rsidRPr="00AA78F9" w:rsidRDefault="00533B78" w:rsidP="00AA78F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w:t>
      </w:r>
      <w:r w:rsidR="00AA78F9" w:rsidRPr="00AA78F9">
        <w:rPr>
          <w:rFonts w:ascii="Times New Roman" w:eastAsia="Times New Roman" w:hAnsi="Times New Roman" w:cs="Times New Roman"/>
          <w:sz w:val="24"/>
          <w:szCs w:val="24"/>
          <w:lang w:eastAsia="el-GR"/>
        </w:rPr>
        <w:t>νώση των λειτουργιών μιας μεγάλης αποθήκης</w:t>
      </w:r>
      <w:r>
        <w:rPr>
          <w:rFonts w:ascii="Times New Roman" w:eastAsia="Times New Roman" w:hAnsi="Times New Roman" w:cs="Times New Roman"/>
          <w:sz w:val="24"/>
          <w:szCs w:val="24"/>
          <w:lang w:eastAsia="el-GR"/>
        </w:rPr>
        <w:t xml:space="preserve"> (θα εκτιμηθεί)</w:t>
      </w:r>
    </w:p>
    <w:p w14:paraId="0F7ACE31" w14:textId="77777777" w:rsidR="00AA78F9" w:rsidRPr="00AA78F9" w:rsidRDefault="00AA78F9" w:rsidP="00AA78F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Επαγγελματισμός, συνέπεια και ικανότητα επίλυσης προβλημάτων</w:t>
      </w:r>
    </w:p>
    <w:p w14:paraId="7544F056" w14:textId="77777777" w:rsidR="00AA78F9" w:rsidRPr="00AA78F9" w:rsidRDefault="00AA78F9" w:rsidP="00AA78F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Ομαδικό πνεύμα και ικανότητα διοίκησης ομάδας</w:t>
      </w:r>
    </w:p>
    <w:p w14:paraId="70C4F878" w14:textId="77777777" w:rsidR="00AA78F9" w:rsidRPr="00AA78F9" w:rsidRDefault="00AA78F9" w:rsidP="00AA78F9">
      <w:pPr>
        <w:shd w:val="clear" w:color="auto" w:fill="FFFFFF"/>
        <w:spacing w:after="240"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b/>
          <w:bCs/>
          <w:sz w:val="24"/>
          <w:szCs w:val="24"/>
          <w:lang w:eastAsia="el-GR"/>
        </w:rPr>
        <w:t>Παροχές</w:t>
      </w:r>
    </w:p>
    <w:p w14:paraId="4F7CFCB8" w14:textId="77777777" w:rsidR="00AA78F9" w:rsidRPr="00AA78F9" w:rsidRDefault="00AA78F9" w:rsidP="00AA78F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Πλήρη απασχόληση</w:t>
      </w:r>
    </w:p>
    <w:p w14:paraId="08F7F2B1" w14:textId="77777777" w:rsidR="00AA78F9" w:rsidRPr="00AA78F9" w:rsidRDefault="00AA78F9" w:rsidP="00AA78F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Πλήρη ασφάλιση</w:t>
      </w:r>
    </w:p>
    <w:p w14:paraId="2B262D98" w14:textId="77777777" w:rsidR="00AA78F9" w:rsidRPr="00AA78F9" w:rsidRDefault="00AA78F9" w:rsidP="00AA78F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Ανταγωνιστικό πακέτο αποδοχών και bonus παραγωγικότητας</w:t>
      </w:r>
    </w:p>
    <w:p w14:paraId="72AFEA05" w14:textId="77777777" w:rsidR="00AA78F9" w:rsidRPr="00AA78F9" w:rsidRDefault="00AA78F9" w:rsidP="00AA78F9">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sz w:val="24"/>
          <w:szCs w:val="24"/>
          <w:lang w:eastAsia="el-GR"/>
        </w:rPr>
      </w:pPr>
      <w:r w:rsidRPr="00AA78F9">
        <w:rPr>
          <w:rFonts w:ascii="Times New Roman" w:eastAsia="Times New Roman" w:hAnsi="Times New Roman" w:cs="Times New Roman"/>
          <w:sz w:val="24"/>
          <w:szCs w:val="24"/>
          <w:lang w:eastAsia="el-GR"/>
        </w:rPr>
        <w:t>Δυνατότητες επαγγελματικής εξέλιξης</w:t>
      </w:r>
    </w:p>
    <w:p w14:paraId="706B4FEF" w14:textId="77777777" w:rsidR="00AA78F9" w:rsidRPr="00AA78F9" w:rsidRDefault="00AA78F9" w:rsidP="00AA78F9">
      <w:pPr>
        <w:jc w:val="center"/>
        <w:rPr>
          <w:sz w:val="24"/>
          <w:szCs w:val="24"/>
          <w:lang w:val="en-US"/>
        </w:rPr>
      </w:pPr>
    </w:p>
    <w:sectPr w:rsidR="00AA78F9" w:rsidRPr="00AA78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6A4"/>
    <w:multiLevelType w:val="multilevel"/>
    <w:tmpl w:val="A15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07ABF"/>
    <w:multiLevelType w:val="multilevel"/>
    <w:tmpl w:val="7CF6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F48E3"/>
    <w:multiLevelType w:val="multilevel"/>
    <w:tmpl w:val="D274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955760">
    <w:abstractNumId w:val="1"/>
  </w:num>
  <w:num w:numId="2" w16cid:durableId="462042759">
    <w:abstractNumId w:val="2"/>
  </w:num>
  <w:num w:numId="3" w16cid:durableId="9471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F9"/>
    <w:rsid w:val="00533B78"/>
    <w:rsid w:val="009E7E72"/>
    <w:rsid w:val="00AA78F9"/>
    <w:rsid w:val="00F269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3917"/>
  <w15:chartTrackingRefBased/>
  <w15:docId w15:val="{C02921B1-5C05-4DBA-B391-04539497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8F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A7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Ksinarios</dc:creator>
  <cp:keywords/>
  <dc:description/>
  <cp:lastModifiedBy>HR Department Lakiotis</cp:lastModifiedBy>
  <cp:revision>3</cp:revision>
  <dcterms:created xsi:type="dcterms:W3CDTF">2023-01-18T11:05:00Z</dcterms:created>
  <dcterms:modified xsi:type="dcterms:W3CDTF">2023-07-13T07:13:00Z</dcterms:modified>
</cp:coreProperties>
</file>